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4D004" w14:textId="312CF775" w:rsidR="00A20FE4" w:rsidRDefault="00A20FE4" w:rsidP="00E255FF">
      <w:pPr>
        <w:pStyle w:val="Header"/>
        <w:spacing w:before="120" w:line="276" w:lineRule="auto"/>
        <w:jc w:val="center"/>
        <w:rPr>
          <w:rFonts w:cs="Arial"/>
          <w:b/>
          <w:sz w:val="28"/>
          <w:szCs w:val="28"/>
        </w:rPr>
      </w:pPr>
      <w:r>
        <w:rPr>
          <w:rFonts w:cs="Arial"/>
          <w:b/>
          <w:noProof/>
          <w:sz w:val="28"/>
          <w:szCs w:val="28"/>
        </w:rPr>
        <w:drawing>
          <wp:anchor distT="0" distB="0" distL="114300" distR="114300" simplePos="0" relativeHeight="251658240" behindDoc="0" locked="0" layoutInCell="1" allowOverlap="1" wp14:anchorId="251E16C0" wp14:editId="6BCAB4C9">
            <wp:simplePos x="0" y="0"/>
            <wp:positionH relativeFrom="margin">
              <wp:posOffset>2790190</wp:posOffset>
            </wp:positionH>
            <wp:positionV relativeFrom="paragraph">
              <wp:posOffset>0</wp:posOffset>
            </wp:positionV>
            <wp:extent cx="1296035" cy="10763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PS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6035" cy="1076325"/>
                    </a:xfrm>
                    <a:prstGeom prst="rect">
                      <a:avLst/>
                    </a:prstGeom>
                  </pic:spPr>
                </pic:pic>
              </a:graphicData>
            </a:graphic>
            <wp14:sizeRelH relativeFrom="margin">
              <wp14:pctWidth>0</wp14:pctWidth>
            </wp14:sizeRelH>
            <wp14:sizeRelV relativeFrom="margin">
              <wp14:pctHeight>0</wp14:pctHeight>
            </wp14:sizeRelV>
          </wp:anchor>
        </w:drawing>
      </w:r>
    </w:p>
    <w:p w14:paraId="373BC25F" w14:textId="77777777" w:rsidR="00A20FE4" w:rsidRDefault="00A20FE4" w:rsidP="00E255FF">
      <w:pPr>
        <w:pStyle w:val="Header"/>
        <w:spacing w:before="120" w:line="276" w:lineRule="auto"/>
        <w:jc w:val="center"/>
        <w:rPr>
          <w:rFonts w:cs="Arial"/>
          <w:b/>
          <w:sz w:val="28"/>
          <w:szCs w:val="28"/>
        </w:rPr>
      </w:pPr>
    </w:p>
    <w:p w14:paraId="67CE6A7B" w14:textId="77777777" w:rsidR="00A20FE4" w:rsidRDefault="00A20FE4" w:rsidP="00E255FF">
      <w:pPr>
        <w:pStyle w:val="Header"/>
        <w:spacing w:before="120" w:line="276" w:lineRule="auto"/>
        <w:jc w:val="center"/>
        <w:rPr>
          <w:rFonts w:cs="Arial"/>
          <w:b/>
          <w:sz w:val="28"/>
          <w:szCs w:val="28"/>
        </w:rPr>
      </w:pPr>
    </w:p>
    <w:p w14:paraId="738D88A9" w14:textId="77777777" w:rsidR="00A20FE4" w:rsidRDefault="00A20FE4" w:rsidP="00E255FF">
      <w:pPr>
        <w:pStyle w:val="Header"/>
        <w:spacing w:before="120" w:line="276" w:lineRule="auto"/>
        <w:jc w:val="center"/>
        <w:rPr>
          <w:rFonts w:cs="Arial"/>
          <w:b/>
          <w:sz w:val="28"/>
          <w:szCs w:val="28"/>
        </w:rPr>
      </w:pPr>
    </w:p>
    <w:p w14:paraId="690E4B66" w14:textId="77530BE6" w:rsidR="001A55DD" w:rsidRPr="00FB6549" w:rsidRDefault="00E9481B" w:rsidP="00E255FF">
      <w:pPr>
        <w:pStyle w:val="Header"/>
        <w:spacing w:before="120" w:line="276" w:lineRule="auto"/>
        <w:jc w:val="center"/>
        <w:rPr>
          <w:rFonts w:cs="Arial"/>
          <w:b/>
          <w:sz w:val="28"/>
          <w:szCs w:val="28"/>
        </w:rPr>
      </w:pPr>
      <w:r>
        <w:rPr>
          <w:rFonts w:cs="Arial"/>
          <w:b/>
          <w:sz w:val="28"/>
          <w:szCs w:val="28"/>
        </w:rPr>
        <w:t>KEY WORKER INFORMATION – URGENT 20th</w:t>
      </w:r>
      <w:r w:rsidR="00DB1658">
        <w:rPr>
          <w:rFonts w:cs="Arial"/>
          <w:b/>
          <w:sz w:val="28"/>
          <w:szCs w:val="28"/>
        </w:rPr>
        <w:t xml:space="preserve"> March 2020</w:t>
      </w:r>
    </w:p>
    <w:p w14:paraId="1CDB3C48" w14:textId="77777777" w:rsidR="00EF40AC" w:rsidRPr="00FB6549" w:rsidRDefault="00EF40AC" w:rsidP="009D2A33">
      <w:pPr>
        <w:spacing w:line="276" w:lineRule="auto"/>
        <w:jc w:val="both"/>
        <w:rPr>
          <w:rFonts w:cs="Arial"/>
          <w:szCs w:val="22"/>
        </w:rPr>
      </w:pPr>
    </w:p>
    <w:p w14:paraId="21A465CF" w14:textId="54408BF2" w:rsidR="00EF40AC" w:rsidRPr="00FB6549" w:rsidRDefault="00EF40AC" w:rsidP="009D2A33">
      <w:pPr>
        <w:spacing w:line="276" w:lineRule="auto"/>
        <w:jc w:val="both"/>
        <w:rPr>
          <w:rFonts w:cs="Arial"/>
          <w:szCs w:val="22"/>
        </w:rPr>
      </w:pPr>
      <w:r w:rsidRPr="00FB6549">
        <w:rPr>
          <w:rFonts w:cs="Arial"/>
          <w:szCs w:val="22"/>
        </w:rPr>
        <w:t xml:space="preserve">Dear </w:t>
      </w:r>
      <w:bookmarkStart w:id="0" w:name="_Hlk34905780"/>
      <w:r w:rsidR="00484CDA">
        <w:rPr>
          <w:rFonts w:cs="Arial"/>
          <w:bCs/>
          <w:szCs w:val="22"/>
        </w:rPr>
        <w:t>P</w:t>
      </w:r>
      <w:r w:rsidR="000E239D" w:rsidRPr="00FB6549">
        <w:rPr>
          <w:rFonts w:cs="Arial"/>
          <w:bCs/>
          <w:szCs w:val="22"/>
        </w:rPr>
        <w:t>arent</w:t>
      </w:r>
      <w:bookmarkEnd w:id="0"/>
      <w:r w:rsidR="00190B16" w:rsidRPr="00FB6549">
        <w:rPr>
          <w:rFonts w:cs="Arial"/>
          <w:bCs/>
          <w:szCs w:val="22"/>
        </w:rPr>
        <w:t>s</w:t>
      </w:r>
      <w:r w:rsidR="00484CDA">
        <w:rPr>
          <w:rFonts w:cs="Arial"/>
          <w:bCs/>
          <w:szCs w:val="22"/>
        </w:rPr>
        <w:t xml:space="preserve"> and Carers</w:t>
      </w:r>
    </w:p>
    <w:p w14:paraId="5EE38E70" w14:textId="77777777" w:rsidR="00F42A32" w:rsidRPr="00FB6549" w:rsidRDefault="00F42A32" w:rsidP="009D2A33">
      <w:pPr>
        <w:spacing w:line="276" w:lineRule="auto"/>
        <w:jc w:val="both"/>
        <w:rPr>
          <w:rFonts w:cs="Arial"/>
          <w:szCs w:val="22"/>
        </w:rPr>
      </w:pPr>
    </w:p>
    <w:p w14:paraId="2F0C4AED" w14:textId="01452150" w:rsidR="006E4A10" w:rsidRDefault="00E9481B" w:rsidP="00E9481B">
      <w:pPr>
        <w:jc w:val="both"/>
        <w:rPr>
          <w:rFonts w:cs="Arial"/>
          <w:szCs w:val="22"/>
        </w:rPr>
      </w:pPr>
      <w:r>
        <w:rPr>
          <w:rFonts w:cs="Arial"/>
          <w:szCs w:val="22"/>
        </w:rPr>
        <w:t>As you know, s</w:t>
      </w:r>
      <w:r w:rsidR="00911C9C" w:rsidRPr="00FB6549">
        <w:rPr>
          <w:rFonts w:cs="Arial"/>
          <w:szCs w:val="22"/>
        </w:rPr>
        <w:t>chool</w:t>
      </w:r>
      <w:r w:rsidR="00190B16" w:rsidRPr="00FB6549">
        <w:rPr>
          <w:rFonts w:cs="Arial"/>
          <w:szCs w:val="22"/>
        </w:rPr>
        <w:t xml:space="preserve">s are </w:t>
      </w:r>
      <w:r w:rsidR="00911C9C" w:rsidRPr="00FB6549">
        <w:rPr>
          <w:rFonts w:cs="Arial"/>
          <w:szCs w:val="22"/>
        </w:rPr>
        <w:t>to remain open for children whose parents are identified as ‘key workers’</w:t>
      </w:r>
      <w:r>
        <w:rPr>
          <w:rFonts w:cs="Arial"/>
          <w:szCs w:val="22"/>
        </w:rPr>
        <w:t xml:space="preserve"> and the list of those who qualify can be found at </w:t>
      </w:r>
      <w:hyperlink r:id="rId9" w:history="1">
        <w:r w:rsidRPr="005C3F47">
          <w:rPr>
            <w:rStyle w:val="Hyperlink"/>
            <w:rFonts w:cs="Arial"/>
            <w:szCs w:val="22"/>
          </w:rPr>
          <w:t>www.gov.uk</w:t>
        </w:r>
      </w:hyperlink>
    </w:p>
    <w:p w14:paraId="541BB2DB" w14:textId="35FC3258" w:rsidR="00E9481B" w:rsidRDefault="00E9481B" w:rsidP="00E9481B">
      <w:pPr>
        <w:jc w:val="both"/>
        <w:rPr>
          <w:rFonts w:cs="Arial"/>
          <w:szCs w:val="22"/>
        </w:rPr>
      </w:pPr>
    </w:p>
    <w:p w14:paraId="525BC97E" w14:textId="025F51BA" w:rsidR="00E9481B" w:rsidRPr="00E9481B" w:rsidRDefault="00E9481B" w:rsidP="00E9481B">
      <w:pPr>
        <w:jc w:val="both"/>
        <w:rPr>
          <w:rFonts w:eastAsia="Times New Roman" w:cs="Arial"/>
          <w:color w:val="0B0C0C"/>
          <w:szCs w:val="22"/>
        </w:rPr>
      </w:pPr>
      <w:r>
        <w:rPr>
          <w:rFonts w:cs="Arial"/>
          <w:szCs w:val="22"/>
        </w:rPr>
        <w:t xml:space="preserve">The advice on the COVID-19 </w:t>
      </w:r>
      <w:r w:rsidRPr="00E9481B">
        <w:rPr>
          <w:rFonts w:cs="Arial"/>
          <w:szCs w:val="22"/>
        </w:rPr>
        <w:t>coronavirus is very clear; t</w:t>
      </w:r>
      <w:r w:rsidRPr="00E9481B">
        <w:rPr>
          <w:rFonts w:cs="Arial"/>
          <w:color w:val="0B0C0C"/>
          <w:szCs w:val="22"/>
        </w:rPr>
        <w:t xml:space="preserve">hat is why the government has asked parents to keep their children at home, wherever possible, and asked schools to remain open only for those children who </w:t>
      </w:r>
      <w:r w:rsidRPr="00E9481B">
        <w:rPr>
          <w:rFonts w:cs="Arial"/>
          <w:b/>
          <w:color w:val="0B0C0C"/>
          <w:szCs w:val="22"/>
        </w:rPr>
        <w:t>absolutely need</w:t>
      </w:r>
      <w:r w:rsidRPr="00E9481B">
        <w:rPr>
          <w:rFonts w:cs="Arial"/>
          <w:color w:val="0B0C0C"/>
          <w:szCs w:val="22"/>
        </w:rPr>
        <w:t xml:space="preserve"> to attend.</w:t>
      </w:r>
    </w:p>
    <w:p w14:paraId="0E538AB0" w14:textId="1DCF06B8" w:rsidR="00E9481B" w:rsidRDefault="00E9481B" w:rsidP="00E9481B">
      <w:pPr>
        <w:pStyle w:val="NormalWeb"/>
        <w:spacing w:before="300" w:beforeAutospacing="0" w:after="300" w:afterAutospacing="0"/>
        <w:rPr>
          <w:rFonts w:ascii="Arial" w:hAnsi="Arial" w:cs="Arial"/>
          <w:color w:val="0B0C0C"/>
          <w:sz w:val="22"/>
          <w:szCs w:val="22"/>
        </w:rPr>
      </w:pPr>
      <w:r w:rsidRPr="00E9481B">
        <w:rPr>
          <w:rFonts w:ascii="Arial" w:hAnsi="Arial" w:cs="Arial"/>
          <w:color w:val="0B0C0C"/>
          <w:sz w:val="22"/>
          <w:szCs w:val="22"/>
        </w:rPr>
        <w:t xml:space="preserve">Schools are, therefore, being asked to continue to provide care for a </w:t>
      </w:r>
      <w:r w:rsidRPr="00E9481B">
        <w:rPr>
          <w:rFonts w:ascii="Arial" w:hAnsi="Arial" w:cs="Arial"/>
          <w:b/>
          <w:color w:val="0B0C0C"/>
          <w:sz w:val="22"/>
          <w:szCs w:val="22"/>
        </w:rPr>
        <w:t>limited number of children</w:t>
      </w:r>
      <w:r w:rsidRPr="00E9481B">
        <w:rPr>
          <w:rFonts w:ascii="Arial" w:hAnsi="Arial" w:cs="Arial"/>
          <w:color w:val="0B0C0C"/>
          <w:sz w:val="22"/>
          <w:szCs w:val="22"/>
        </w:rPr>
        <w:t xml:space="preserve"> - children who are vulnerable and children whose parents are critical to the Covid-19 response and cannot be safely cared for at home.</w:t>
      </w:r>
    </w:p>
    <w:p w14:paraId="2E7E0607" w14:textId="6056CF2C" w:rsidR="00E9481B" w:rsidRPr="000C3BC6" w:rsidRDefault="00E9481B" w:rsidP="00E9481B">
      <w:pPr>
        <w:pStyle w:val="NormalWeb"/>
        <w:spacing w:before="300" w:beforeAutospacing="0" w:after="300" w:afterAutospacing="0"/>
        <w:rPr>
          <w:rFonts w:ascii="Arial" w:hAnsi="Arial" w:cs="Arial"/>
          <w:b/>
          <w:bCs/>
          <w:sz w:val="22"/>
          <w:szCs w:val="22"/>
        </w:rPr>
      </w:pPr>
      <w:r>
        <w:rPr>
          <w:rFonts w:ascii="Arial" w:hAnsi="Arial" w:cs="Arial"/>
          <w:color w:val="0B0C0C"/>
          <w:sz w:val="22"/>
          <w:szCs w:val="22"/>
        </w:rPr>
        <w:t>Very sadly, w</w:t>
      </w:r>
      <w:r w:rsidRPr="00E9481B">
        <w:rPr>
          <w:rFonts w:ascii="Arial" w:hAnsi="Arial" w:cs="Arial"/>
          <w:bCs/>
          <w:sz w:val="22"/>
          <w:szCs w:val="22"/>
        </w:rPr>
        <w:t xml:space="preserve">e do not have unlimited capacity for children in school and </w:t>
      </w:r>
      <w:r>
        <w:rPr>
          <w:rFonts w:ascii="Arial" w:hAnsi="Arial" w:cs="Arial"/>
          <w:bCs/>
          <w:sz w:val="22"/>
          <w:szCs w:val="22"/>
        </w:rPr>
        <w:t>we urge you to remain patient and try to understand the very difficult decisions we are having to make at present.</w:t>
      </w:r>
      <w:r w:rsidR="00F808A0">
        <w:rPr>
          <w:rFonts w:ascii="Arial" w:hAnsi="Arial" w:cs="Arial"/>
          <w:bCs/>
          <w:sz w:val="22"/>
          <w:szCs w:val="22"/>
        </w:rPr>
        <w:t xml:space="preserve">  </w:t>
      </w:r>
      <w:bookmarkStart w:id="1" w:name="_GoBack"/>
      <w:r w:rsidR="00F808A0" w:rsidRPr="000C3BC6">
        <w:rPr>
          <w:rFonts w:ascii="Arial" w:hAnsi="Arial" w:cs="Arial"/>
          <w:b/>
          <w:bCs/>
          <w:sz w:val="22"/>
          <w:szCs w:val="22"/>
        </w:rPr>
        <w:t>We will be prioritising families where both parents are classed as key workers.</w:t>
      </w:r>
    </w:p>
    <w:bookmarkEnd w:id="1"/>
    <w:p w14:paraId="67A6753F" w14:textId="578F273C" w:rsidR="00E9481B" w:rsidRDefault="00E9481B" w:rsidP="00E9481B">
      <w:pPr>
        <w:pStyle w:val="NormalWeb"/>
        <w:spacing w:before="300" w:beforeAutospacing="0" w:after="300" w:afterAutospacing="0"/>
        <w:rPr>
          <w:rFonts w:ascii="Arial" w:hAnsi="Arial" w:cs="Arial"/>
          <w:b/>
          <w:bCs/>
          <w:sz w:val="22"/>
          <w:szCs w:val="22"/>
        </w:rPr>
      </w:pPr>
      <w:r w:rsidRPr="00E9481B">
        <w:rPr>
          <w:rFonts w:ascii="Arial" w:hAnsi="Arial" w:cs="Arial"/>
          <w:b/>
          <w:bCs/>
          <w:sz w:val="22"/>
          <w:szCs w:val="22"/>
        </w:rPr>
        <w:t xml:space="preserve">Some families are asking us for school places when there is another parent who is not a key worker and could look after their children at home – please do not do this as capacity to take all the children currently on our list is not </w:t>
      </w:r>
      <w:r>
        <w:rPr>
          <w:rFonts w:ascii="Arial" w:hAnsi="Arial" w:cs="Arial"/>
          <w:b/>
          <w:bCs/>
          <w:sz w:val="22"/>
          <w:szCs w:val="22"/>
        </w:rPr>
        <w:t>manageable.</w:t>
      </w:r>
    </w:p>
    <w:p w14:paraId="7AE9D793" w14:textId="0335298A" w:rsidR="00E9481B" w:rsidRDefault="00E9481B" w:rsidP="00E9481B">
      <w:pPr>
        <w:pStyle w:val="NormalWeb"/>
        <w:spacing w:before="300" w:beforeAutospacing="0" w:after="300" w:afterAutospacing="0"/>
        <w:rPr>
          <w:rFonts w:ascii="Arial" w:hAnsi="Arial" w:cs="Arial"/>
          <w:bCs/>
          <w:sz w:val="22"/>
          <w:szCs w:val="22"/>
        </w:rPr>
      </w:pPr>
      <w:r w:rsidRPr="00E9481B">
        <w:rPr>
          <w:rFonts w:ascii="Arial" w:hAnsi="Arial" w:cs="Arial"/>
          <w:bCs/>
          <w:sz w:val="22"/>
          <w:szCs w:val="22"/>
        </w:rPr>
        <w:t>Please also be aware that</w:t>
      </w:r>
      <w:r>
        <w:rPr>
          <w:rFonts w:ascii="Arial" w:hAnsi="Arial" w:cs="Arial"/>
          <w:b/>
          <w:bCs/>
          <w:sz w:val="22"/>
          <w:szCs w:val="22"/>
        </w:rPr>
        <w:t xml:space="preserve"> unfortunately we cannot offer before and after school care.  </w:t>
      </w:r>
      <w:r w:rsidRPr="00E9481B">
        <w:rPr>
          <w:rFonts w:ascii="Arial" w:hAnsi="Arial" w:cs="Arial"/>
          <w:bCs/>
          <w:sz w:val="22"/>
          <w:szCs w:val="22"/>
        </w:rPr>
        <w:t>The school day will run from 8.50am until 3.15pm.</w:t>
      </w:r>
    </w:p>
    <w:p w14:paraId="10C160FC" w14:textId="12E4CE7A" w:rsidR="00E9481B" w:rsidRDefault="00E9481B" w:rsidP="00E9481B">
      <w:pPr>
        <w:pStyle w:val="NormalWeb"/>
        <w:spacing w:before="300" w:beforeAutospacing="0" w:after="300" w:afterAutospacing="0"/>
        <w:rPr>
          <w:rFonts w:ascii="Arial" w:hAnsi="Arial" w:cs="Arial"/>
          <w:bCs/>
          <w:sz w:val="22"/>
          <w:szCs w:val="22"/>
        </w:rPr>
      </w:pPr>
      <w:r>
        <w:rPr>
          <w:rFonts w:ascii="Arial" w:hAnsi="Arial" w:cs="Arial"/>
          <w:bCs/>
          <w:sz w:val="22"/>
          <w:szCs w:val="22"/>
        </w:rPr>
        <w:t xml:space="preserve">You will need to provide proof </w:t>
      </w:r>
      <w:r w:rsidR="0022629E">
        <w:rPr>
          <w:rFonts w:ascii="Arial" w:hAnsi="Arial" w:cs="Arial"/>
          <w:bCs/>
          <w:sz w:val="22"/>
          <w:szCs w:val="22"/>
        </w:rPr>
        <w:t xml:space="preserve">in writing </w:t>
      </w:r>
      <w:r>
        <w:rPr>
          <w:rFonts w:ascii="Arial" w:hAnsi="Arial" w:cs="Arial"/>
          <w:bCs/>
          <w:sz w:val="22"/>
          <w:szCs w:val="22"/>
        </w:rPr>
        <w:t xml:space="preserve">from your employer that your role is critical to the </w:t>
      </w:r>
      <w:r w:rsidR="0022629E">
        <w:rPr>
          <w:rFonts w:ascii="Arial" w:hAnsi="Arial" w:cs="Arial"/>
          <w:bCs/>
          <w:sz w:val="22"/>
          <w:szCs w:val="22"/>
        </w:rPr>
        <w:t>COVID-19 response before we can agree to your child being in school.  Please do this by 1.30pm today.</w:t>
      </w:r>
    </w:p>
    <w:p w14:paraId="00EAF49A" w14:textId="32E2D099" w:rsidR="00E9481B" w:rsidRPr="00E9481B" w:rsidRDefault="0022629E" w:rsidP="00E9481B">
      <w:pPr>
        <w:pStyle w:val="NormalWeb"/>
        <w:spacing w:before="300" w:beforeAutospacing="0" w:after="300" w:afterAutospacing="0"/>
        <w:rPr>
          <w:rFonts w:ascii="Arial" w:hAnsi="Arial" w:cs="Arial"/>
          <w:b/>
          <w:bCs/>
          <w:sz w:val="22"/>
          <w:szCs w:val="22"/>
        </w:rPr>
      </w:pPr>
      <w:r>
        <w:rPr>
          <w:rFonts w:ascii="Arial" w:hAnsi="Arial" w:cs="Arial"/>
          <w:bCs/>
          <w:sz w:val="22"/>
          <w:szCs w:val="22"/>
        </w:rPr>
        <w:t>School will not be running as normal with lessons as usual.  We will work through the work books that all children have been given and provide other enrichment activities throughout the day.  This is an emergency response to the COVID-19 outbreak and we thank you for your understanding in this unprecedented situation.</w:t>
      </w:r>
    </w:p>
    <w:p w14:paraId="587BD19C" w14:textId="77777777" w:rsidR="00FB6549" w:rsidRPr="00E9481B" w:rsidRDefault="00FB6549" w:rsidP="00FB6549">
      <w:pPr>
        <w:jc w:val="both"/>
        <w:rPr>
          <w:rFonts w:cs="Arial"/>
          <w:szCs w:val="22"/>
        </w:rPr>
      </w:pPr>
    </w:p>
    <w:p w14:paraId="3580148B" w14:textId="73137063" w:rsidR="005F7FD6" w:rsidRPr="00E9481B" w:rsidRDefault="00A20FE4" w:rsidP="00FB6549">
      <w:pPr>
        <w:jc w:val="both"/>
        <w:rPr>
          <w:rFonts w:cs="Arial"/>
          <w:szCs w:val="22"/>
        </w:rPr>
      </w:pPr>
      <w:r w:rsidRPr="00E9481B">
        <w:rPr>
          <w:rFonts w:cs="Arial"/>
          <w:szCs w:val="22"/>
        </w:rPr>
        <w:t>With our very best wishes,</w:t>
      </w:r>
    </w:p>
    <w:p w14:paraId="681547BB" w14:textId="136DCE97" w:rsidR="006E4A10" w:rsidRPr="00E9481B" w:rsidRDefault="006E4A10" w:rsidP="00FB6549">
      <w:pPr>
        <w:jc w:val="both"/>
        <w:rPr>
          <w:rFonts w:cs="Arial"/>
          <w:szCs w:val="22"/>
        </w:rPr>
      </w:pPr>
    </w:p>
    <w:p w14:paraId="769B41C8" w14:textId="07F40122" w:rsidR="006E4A10" w:rsidRPr="00E9481B" w:rsidRDefault="00A20FE4" w:rsidP="00FB6549">
      <w:pPr>
        <w:jc w:val="both"/>
        <w:rPr>
          <w:rFonts w:cs="Arial"/>
          <w:szCs w:val="22"/>
        </w:rPr>
      </w:pPr>
      <w:r w:rsidRPr="00E9481B">
        <w:rPr>
          <w:rFonts w:cs="Arial"/>
          <w:szCs w:val="22"/>
        </w:rPr>
        <w:t>Barbara Brown</w:t>
      </w:r>
    </w:p>
    <w:p w14:paraId="36DC2CE0" w14:textId="3DDB32D4" w:rsidR="00A20FE4" w:rsidRPr="00E9481B" w:rsidRDefault="00A20FE4" w:rsidP="00FB6549">
      <w:pPr>
        <w:jc w:val="both"/>
        <w:rPr>
          <w:rFonts w:cs="Arial"/>
          <w:szCs w:val="22"/>
        </w:rPr>
      </w:pPr>
      <w:r w:rsidRPr="00E9481B">
        <w:rPr>
          <w:rFonts w:cs="Arial"/>
          <w:szCs w:val="22"/>
        </w:rPr>
        <w:t>Head Teacher</w:t>
      </w:r>
    </w:p>
    <w:p w14:paraId="6EDA48D0" w14:textId="77777777" w:rsidR="005F7FD6" w:rsidRPr="00E9481B" w:rsidRDefault="005F7FD6" w:rsidP="006B5F7C">
      <w:pPr>
        <w:spacing w:line="276" w:lineRule="auto"/>
        <w:jc w:val="both"/>
        <w:rPr>
          <w:rFonts w:cs="Arial"/>
          <w:szCs w:val="22"/>
        </w:rPr>
      </w:pPr>
    </w:p>
    <w:sectPr w:rsidR="005F7FD6" w:rsidRPr="00E9481B" w:rsidSect="00A20FE4">
      <w:head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1CC47" w14:textId="77777777" w:rsidR="00610730" w:rsidRDefault="00610730" w:rsidP="00920131">
      <w:r>
        <w:separator/>
      </w:r>
    </w:p>
  </w:endnote>
  <w:endnote w:type="continuationSeparator" w:id="0">
    <w:p w14:paraId="6EEE24AC" w14:textId="77777777" w:rsidR="00610730" w:rsidRDefault="00610730"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DFE747" w14:textId="77777777" w:rsidR="00610730" w:rsidRDefault="00610730" w:rsidP="00920131">
      <w:r>
        <w:separator/>
      </w:r>
    </w:p>
  </w:footnote>
  <w:footnote w:type="continuationSeparator" w:id="0">
    <w:p w14:paraId="27A6A89A" w14:textId="77777777" w:rsidR="00610730" w:rsidRDefault="00610730"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90B56" w14:textId="54897B81" w:rsidR="005E585A" w:rsidRDefault="0066486A">
    <w:pPr>
      <w:pStyle w:val="Header"/>
    </w:pPr>
    <w:r>
      <w:rPr>
        <w:noProof/>
        <w:lang w:eastAsia="en-GB"/>
      </w:rPr>
      <mc:AlternateContent>
        <mc:Choice Requires="wps">
          <w:drawing>
            <wp:anchor distT="45720" distB="45720" distL="114300" distR="114300" simplePos="0" relativeHeight="251658239" behindDoc="0" locked="0" layoutInCell="1" allowOverlap="1" wp14:anchorId="7D96FEB5" wp14:editId="32FDE0A8">
              <wp:simplePos x="0" y="0"/>
              <wp:positionH relativeFrom="column">
                <wp:posOffset>5943600</wp:posOffset>
              </wp:positionH>
              <wp:positionV relativeFrom="paragraph">
                <wp:posOffset>-393032</wp:posOffset>
              </wp:positionV>
              <wp:extent cx="65151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140462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2" w:name="_Hlk512849464"/>
                          <w:bookmarkStart w:id="3" w:name="_Hlk512849465"/>
                          <w:r w:rsidRPr="0066486A">
                            <w:rPr>
                              <w:color w:val="FFFFFF" w:themeColor="background1"/>
                              <w:sz w:val="8"/>
                            </w:rPr>
                            <w:t>Teal Salmon Butty</w:t>
                          </w:r>
                          <w:bookmarkEnd w:id="2"/>
                          <w:bookmarkEnd w:id="3"/>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96FEB5" id="_x0000_t202" coordsize="21600,21600" o:spt="202" path="m,l,21600r21600,l21600,xe">
              <v:stroke joinstyle="miter"/>
              <v:path gradientshapeok="t" o:connecttype="rect"/>
            </v:shapetype>
            <v:shape id="Text Box 2" o:spid="_x0000_s1026" type="#_x0000_t202" style="position:absolute;margin-left:468pt;margin-top:-30.95pt;width:51.3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" stroked="f">
              <v:textbox style="mso-fit-shape-to-text:t">
                <w:txbxContent>
                  <w:p w14:paraId="6D5E046A" w14:textId="77777777" w:rsidR="0066486A" w:rsidRPr="0066486A" w:rsidRDefault="0066486A" w:rsidP="0066486A">
                    <w:pPr>
                      <w:rPr>
                        <w:color w:val="FFFFFF" w:themeColor="background1"/>
                        <w:sz w:val="8"/>
                      </w:rPr>
                    </w:pPr>
                    <w:bookmarkStart w:id="4" w:name="_Hlk512849464"/>
                    <w:bookmarkStart w:id="5" w:name="_Hlk512849465"/>
                    <w:r w:rsidRPr="0066486A">
                      <w:rPr>
                        <w:color w:val="FFFFFF" w:themeColor="background1"/>
                        <w:sz w:val="8"/>
                      </w:rPr>
                      <w:t>Teal Salmon Butty</w:t>
                    </w:r>
                    <w:bookmarkEnd w:id="4"/>
                    <w:bookmarkEnd w:id="5"/>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489"/>
    <w:multiLevelType w:val="multilevel"/>
    <w:tmpl w:val="77EE5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96D4E"/>
    <w:multiLevelType w:val="hybridMultilevel"/>
    <w:tmpl w:val="181E7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8816204"/>
    <w:multiLevelType w:val="hybridMultilevel"/>
    <w:tmpl w:val="5524A91C"/>
    <w:lvl w:ilvl="0" w:tplc="1506CAAE">
      <w:start w:val="1"/>
      <w:numFmt w:val="bullet"/>
      <w:lvlText w:val=""/>
      <w:lvlJc w:val="left"/>
      <w:pPr>
        <w:ind w:left="720" w:hanging="360"/>
      </w:pPr>
      <w:rPr>
        <w:rFonts w:ascii="Symbol" w:hAnsi="Symbol" w:hint="default"/>
        <w:color w:val="FFD0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D62962"/>
    <w:multiLevelType w:val="hybridMultilevel"/>
    <w:tmpl w:val="8BC4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4D22C7"/>
    <w:multiLevelType w:val="hybridMultilevel"/>
    <w:tmpl w:val="D062B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886D7D"/>
    <w:multiLevelType w:val="hybridMultilevel"/>
    <w:tmpl w:val="0CC66194"/>
    <w:lvl w:ilvl="0" w:tplc="026C2074">
      <w:start w:val="1"/>
      <w:numFmt w:val="bullet"/>
      <w:lvlText w:val=""/>
      <w:lvlJc w:val="left"/>
      <w:pPr>
        <w:ind w:left="787" w:hanging="360"/>
      </w:pPr>
      <w:rPr>
        <w:rFonts w:ascii="Symbol" w:hAnsi="Symbol" w:hint="default"/>
        <w:color w:val="FFD006"/>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7" w15:restartNumberingAfterBreak="0">
    <w:nsid w:val="50A3531D"/>
    <w:multiLevelType w:val="multilevel"/>
    <w:tmpl w:val="949CA516"/>
    <w:styleLink w:val="Style1"/>
    <w:lvl w:ilvl="0">
      <w:start w:val="1"/>
      <w:numFmt w:val="decimal"/>
      <w:pStyle w:val="Heading10"/>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68D5B9E"/>
    <w:multiLevelType w:val="hybridMultilevel"/>
    <w:tmpl w:val="F98AA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lvlOverride w:ilvl="0">
      <w:lvl w:ilvl="0">
        <w:start w:val="1"/>
        <w:numFmt w:val="decimal"/>
        <w:pStyle w:val="Heading10"/>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4">
    <w:abstractNumId w:val="7"/>
  </w:num>
  <w:num w:numId="5">
    <w:abstractNumId w:val="2"/>
  </w:num>
  <w:num w:numId="6">
    <w:abstractNumId w:val="8"/>
  </w:num>
  <w:num w:numId="7">
    <w:abstractNumId w:val="5"/>
  </w:num>
  <w:num w:numId="8">
    <w:abstractNumId w:val="4"/>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131"/>
    <w:rsid w:val="000038BC"/>
    <w:rsid w:val="00021B95"/>
    <w:rsid w:val="00022651"/>
    <w:rsid w:val="000658DB"/>
    <w:rsid w:val="00087C5B"/>
    <w:rsid w:val="000C238B"/>
    <w:rsid w:val="000C3BC6"/>
    <w:rsid w:val="000C44DE"/>
    <w:rsid w:val="000E239D"/>
    <w:rsid w:val="00133277"/>
    <w:rsid w:val="0015119F"/>
    <w:rsid w:val="00190B16"/>
    <w:rsid w:val="001A55DD"/>
    <w:rsid w:val="002122C9"/>
    <w:rsid w:val="0022629E"/>
    <w:rsid w:val="002872B0"/>
    <w:rsid w:val="002A64DB"/>
    <w:rsid w:val="002B19A5"/>
    <w:rsid w:val="002C0DB0"/>
    <w:rsid w:val="002C594C"/>
    <w:rsid w:val="002D3758"/>
    <w:rsid w:val="00300A8E"/>
    <w:rsid w:val="00331EE1"/>
    <w:rsid w:val="003C24D7"/>
    <w:rsid w:val="00406611"/>
    <w:rsid w:val="00446BC2"/>
    <w:rsid w:val="004575FC"/>
    <w:rsid w:val="00476EC5"/>
    <w:rsid w:val="00484CDA"/>
    <w:rsid w:val="004C2FF1"/>
    <w:rsid w:val="00511636"/>
    <w:rsid w:val="00546C67"/>
    <w:rsid w:val="00587DA0"/>
    <w:rsid w:val="005E585A"/>
    <w:rsid w:val="005F7FD6"/>
    <w:rsid w:val="00610730"/>
    <w:rsid w:val="00624273"/>
    <w:rsid w:val="00650CE0"/>
    <w:rsid w:val="0066486A"/>
    <w:rsid w:val="006771A1"/>
    <w:rsid w:val="006B5F7C"/>
    <w:rsid w:val="006E369F"/>
    <w:rsid w:val="006E4A10"/>
    <w:rsid w:val="00731D00"/>
    <w:rsid w:val="00744D41"/>
    <w:rsid w:val="00804E7F"/>
    <w:rsid w:val="00816CCF"/>
    <w:rsid w:val="00817C47"/>
    <w:rsid w:val="008401FA"/>
    <w:rsid w:val="0086568E"/>
    <w:rsid w:val="0088048B"/>
    <w:rsid w:val="00911C9C"/>
    <w:rsid w:val="00913048"/>
    <w:rsid w:val="00920131"/>
    <w:rsid w:val="00953845"/>
    <w:rsid w:val="0095744D"/>
    <w:rsid w:val="009820B6"/>
    <w:rsid w:val="009A1568"/>
    <w:rsid w:val="009A3666"/>
    <w:rsid w:val="009D2A33"/>
    <w:rsid w:val="009E4285"/>
    <w:rsid w:val="009F51FA"/>
    <w:rsid w:val="00A20FE4"/>
    <w:rsid w:val="00A303C0"/>
    <w:rsid w:val="00A73759"/>
    <w:rsid w:val="00AA7BEE"/>
    <w:rsid w:val="00AD274F"/>
    <w:rsid w:val="00AE0C20"/>
    <w:rsid w:val="00B152C2"/>
    <w:rsid w:val="00B15CA6"/>
    <w:rsid w:val="00B31F35"/>
    <w:rsid w:val="00B54383"/>
    <w:rsid w:val="00B6159C"/>
    <w:rsid w:val="00B86B38"/>
    <w:rsid w:val="00B91FCA"/>
    <w:rsid w:val="00BD30B5"/>
    <w:rsid w:val="00BE5001"/>
    <w:rsid w:val="00C13F4B"/>
    <w:rsid w:val="00D20A63"/>
    <w:rsid w:val="00D61D8D"/>
    <w:rsid w:val="00D61FB1"/>
    <w:rsid w:val="00D802FC"/>
    <w:rsid w:val="00DB1658"/>
    <w:rsid w:val="00DB6997"/>
    <w:rsid w:val="00E010B6"/>
    <w:rsid w:val="00E255FF"/>
    <w:rsid w:val="00E35263"/>
    <w:rsid w:val="00E45BE9"/>
    <w:rsid w:val="00E503A8"/>
    <w:rsid w:val="00E5074C"/>
    <w:rsid w:val="00E8192F"/>
    <w:rsid w:val="00E86A80"/>
    <w:rsid w:val="00E9481B"/>
    <w:rsid w:val="00EB158F"/>
    <w:rsid w:val="00EE3E17"/>
    <w:rsid w:val="00EF40AC"/>
    <w:rsid w:val="00F42A32"/>
    <w:rsid w:val="00F4597E"/>
    <w:rsid w:val="00F5441B"/>
    <w:rsid w:val="00F5751B"/>
    <w:rsid w:val="00F761AB"/>
    <w:rsid w:val="00F808A0"/>
    <w:rsid w:val="00F91D5A"/>
    <w:rsid w:val="00FB6549"/>
    <w:rsid w:val="00FE6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47FEDD"/>
  <w15:docId w15:val="{D9FCB617-566C-46E7-BAB5-4BB06EDA8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2A33"/>
    <w:pPr>
      <w:spacing w:after="0" w:line="240" w:lineRule="auto"/>
    </w:pPr>
    <w:rPr>
      <w:rFonts w:ascii="Arial" w:eastAsiaTheme="minorEastAsia" w:hAnsi="Arial"/>
      <w:szCs w:val="24"/>
    </w:rPr>
  </w:style>
  <w:style w:type="paragraph" w:styleId="Heading10">
    <w:name w:val="heading 1"/>
    <w:basedOn w:val="ListParagraph"/>
    <w:next w:val="Normal"/>
    <w:link w:val="Heading1Char"/>
    <w:uiPriority w:val="9"/>
    <w:qFormat/>
    <w:rsid w:val="00BD30B5"/>
    <w:pPr>
      <w:numPr>
        <w:numId w:val="3"/>
      </w:numPr>
      <w:outlineLvl w:val="0"/>
    </w:pPr>
    <w:rPr>
      <w:rFonts w:asciiTheme="majorHAnsi" w:hAnsiTheme="majorHAnsi" w:cstheme="majorHAns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uiPriority w:val="34"/>
    <w:qFormat/>
    <w:rsid w:val="005E585A"/>
    <w:pPr>
      <w:spacing w:after="200" w:line="276" w:lineRule="auto"/>
      <w:ind w:left="720"/>
      <w:contextualSpacing/>
    </w:pPr>
    <w:rPr>
      <w:rFonts w:asciiTheme="minorHAnsi" w:eastAsiaTheme="minorHAnsi" w:hAnsiTheme="minorHAnsi"/>
      <w:szCs w:val="22"/>
    </w:rPr>
  </w:style>
  <w:style w:type="character" w:styleId="Hyperlink">
    <w:name w:val="Hyperlink"/>
    <w:basedOn w:val="DefaultParagraphFont"/>
    <w:uiPriority w:val="99"/>
    <w:unhideWhenUsed/>
    <w:rsid w:val="005E585A"/>
    <w:rPr>
      <w:color w:val="0000FF" w:themeColor="hyperlink"/>
      <w:u w:val="single"/>
    </w:rPr>
  </w:style>
  <w:style w:type="character" w:customStyle="1" w:styleId="Heading1Char">
    <w:name w:val="Heading 1 Char"/>
    <w:basedOn w:val="DefaultParagraphFont"/>
    <w:link w:val="Heading10"/>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404041" w:themeColor="accent1"/>
        <w:left w:val="single" w:sz="8" w:space="0" w:color="404041" w:themeColor="accent1"/>
        <w:bottom w:val="single" w:sz="8" w:space="0" w:color="404041" w:themeColor="accent1"/>
        <w:right w:val="single" w:sz="8" w:space="0" w:color="404041" w:themeColor="accent1"/>
      </w:tblBorders>
    </w:tblPr>
    <w:tblStylePr w:type="firstRow">
      <w:pPr>
        <w:spacing w:before="0" w:after="0" w:line="240" w:lineRule="auto"/>
      </w:pPr>
      <w:rPr>
        <w:b/>
        <w:bCs/>
        <w:color w:val="FFFFFF" w:themeColor="background1"/>
      </w:rPr>
      <w:tblPr/>
      <w:tcPr>
        <w:shd w:val="clear" w:color="auto" w:fill="404041" w:themeFill="accent1"/>
      </w:tcPr>
    </w:tblStylePr>
    <w:tblStylePr w:type="lastRow">
      <w:pPr>
        <w:spacing w:before="0" w:after="0" w:line="240" w:lineRule="auto"/>
      </w:pPr>
      <w:rPr>
        <w:b/>
        <w:bCs/>
      </w:rPr>
      <w:tblPr/>
      <w:tcPr>
        <w:tcBorders>
          <w:top w:val="double" w:sz="6" w:space="0" w:color="404041" w:themeColor="accent1"/>
          <w:left w:val="single" w:sz="8" w:space="0" w:color="404041" w:themeColor="accent1"/>
          <w:bottom w:val="single" w:sz="8" w:space="0" w:color="404041" w:themeColor="accent1"/>
          <w:right w:val="single" w:sz="8" w:space="0" w:color="404041" w:themeColor="accent1"/>
        </w:tcBorders>
      </w:tcPr>
    </w:tblStylePr>
    <w:tblStylePr w:type="firstCol">
      <w:rPr>
        <w:b/>
        <w:bCs/>
      </w:rPr>
    </w:tblStylePr>
    <w:tblStylePr w:type="lastCol">
      <w:rPr>
        <w:b/>
        <w:bCs/>
      </w:rPr>
    </w:tblStylePr>
    <w:tblStylePr w:type="band1Vert">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tblStylePr w:type="band1Horz">
      <w:tblPr/>
      <w:tcPr>
        <w:tcBorders>
          <w:top w:val="single" w:sz="8" w:space="0" w:color="404041" w:themeColor="accent1"/>
          <w:left w:val="single" w:sz="8" w:space="0" w:color="404041" w:themeColor="accent1"/>
          <w:bottom w:val="single" w:sz="8" w:space="0" w:color="404041" w:themeColor="accent1"/>
          <w:right w:val="single" w:sz="8" w:space="0" w:color="404041" w:themeColor="accent1"/>
        </w:tcBorders>
      </w:tcPr>
    </w:tblStylePr>
  </w:style>
  <w:style w:type="paragraph" w:customStyle="1" w:styleId="Style2">
    <w:name w:val="Style2"/>
    <w:basedOn w:val="Heading10"/>
    <w:link w:val="Style2Char"/>
    <w:qFormat/>
    <w:rsid w:val="00BD30B5"/>
    <w:pPr>
      <w:numPr>
        <w:ilvl w:val="1"/>
      </w:numPr>
      <w:spacing w:after="0"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4"/>
      </w:numPr>
    </w:pPr>
  </w:style>
  <w:style w:type="paragraph" w:customStyle="1" w:styleId="Heading1">
    <w:name w:val="Heading1"/>
    <w:basedOn w:val="Normal"/>
    <w:next w:val="Normal"/>
    <w:qFormat/>
    <w:rsid w:val="00BD30B5"/>
    <w:pPr>
      <w:numPr>
        <w:numId w:val="5"/>
      </w:numPr>
      <w:spacing w:before="120" w:after="120" w:line="320" w:lineRule="exact"/>
    </w:pPr>
    <w:rPr>
      <w:rFonts w:eastAsiaTheme="minorHAnsi" w:cs="Arial"/>
      <w:b/>
      <w:color w:val="000000" w:themeColor="text1"/>
      <w:szCs w:val="28"/>
    </w:rPr>
  </w:style>
  <w:style w:type="paragraph" w:customStyle="1" w:styleId="PolicyBullets">
    <w:name w:val="Policy Bullets"/>
    <w:basedOn w:val="ListParagraph"/>
    <w:link w:val="PolicyBulletsChar"/>
    <w:qFormat/>
    <w:rsid w:val="00BD30B5"/>
    <w:pPr>
      <w:numPr>
        <w:numId w:val="6"/>
      </w:numPr>
      <w:spacing w:after="120"/>
    </w:pPr>
  </w:style>
  <w:style w:type="character" w:customStyle="1" w:styleId="PolicyBulletsChar">
    <w:name w:val="Policy Bullets Char"/>
    <w:basedOn w:val="DefaultParagraphFont"/>
    <w:link w:val="PolicyBullets"/>
    <w:rsid w:val="00BD30B5"/>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jc w:val="both"/>
    </w:pPr>
    <w:rPr>
      <w:rFonts w:ascii="Arial" w:hAnsi="Arial"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character" w:styleId="CommentReference">
    <w:name w:val="annotation reference"/>
    <w:basedOn w:val="DefaultParagraphFont"/>
    <w:uiPriority w:val="99"/>
    <w:semiHidden/>
    <w:unhideWhenUsed/>
    <w:rsid w:val="009D2A33"/>
    <w:rPr>
      <w:sz w:val="16"/>
      <w:szCs w:val="16"/>
    </w:rPr>
  </w:style>
  <w:style w:type="paragraph" w:styleId="CommentText">
    <w:name w:val="annotation text"/>
    <w:basedOn w:val="Normal"/>
    <w:link w:val="CommentTextChar"/>
    <w:uiPriority w:val="99"/>
    <w:semiHidden/>
    <w:unhideWhenUsed/>
    <w:rsid w:val="009D2A3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semiHidden/>
    <w:rsid w:val="009D2A33"/>
    <w:rPr>
      <w:sz w:val="20"/>
      <w:szCs w:val="20"/>
    </w:rPr>
  </w:style>
  <w:style w:type="paragraph" w:styleId="CommentSubject">
    <w:name w:val="annotation subject"/>
    <w:basedOn w:val="CommentText"/>
    <w:next w:val="CommentText"/>
    <w:link w:val="CommentSubjectChar"/>
    <w:uiPriority w:val="99"/>
    <w:semiHidden/>
    <w:unhideWhenUsed/>
    <w:rsid w:val="00FE692D"/>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FE692D"/>
    <w:rPr>
      <w:rFonts w:ascii="Arial" w:eastAsiaTheme="minorEastAsia" w:hAnsi="Arial"/>
      <w:b/>
      <w:bCs/>
      <w:sz w:val="20"/>
      <w:szCs w:val="20"/>
    </w:rPr>
  </w:style>
  <w:style w:type="paragraph" w:styleId="Revision">
    <w:name w:val="Revision"/>
    <w:hidden/>
    <w:uiPriority w:val="99"/>
    <w:semiHidden/>
    <w:rsid w:val="000E239D"/>
    <w:pPr>
      <w:spacing w:after="0" w:line="240" w:lineRule="auto"/>
    </w:pPr>
    <w:rPr>
      <w:rFonts w:ascii="Arial" w:eastAsiaTheme="minorEastAsia" w:hAnsi="Arial"/>
      <w:szCs w:val="24"/>
    </w:rPr>
  </w:style>
  <w:style w:type="character" w:styleId="UnresolvedMention">
    <w:name w:val="Unresolved Mention"/>
    <w:basedOn w:val="DefaultParagraphFont"/>
    <w:uiPriority w:val="99"/>
    <w:semiHidden/>
    <w:unhideWhenUsed/>
    <w:rsid w:val="00E9481B"/>
    <w:rPr>
      <w:color w:val="605E5C"/>
      <w:shd w:val="clear" w:color="auto" w:fill="E1DFDD"/>
    </w:rPr>
  </w:style>
  <w:style w:type="paragraph" w:styleId="NormalWeb">
    <w:name w:val="Normal (Web)"/>
    <w:basedOn w:val="Normal"/>
    <w:uiPriority w:val="99"/>
    <w:unhideWhenUsed/>
    <w:rsid w:val="00E9481B"/>
    <w:pPr>
      <w:spacing w:before="100" w:beforeAutospacing="1" w:after="100" w:afterAutospacing="1"/>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975792522">
      <w:bodyDiv w:val="1"/>
      <w:marLeft w:val="0"/>
      <w:marRight w:val="0"/>
      <w:marTop w:val="0"/>
      <w:marBottom w:val="0"/>
      <w:divBdr>
        <w:top w:val="none" w:sz="0" w:space="0" w:color="auto"/>
        <w:left w:val="none" w:sz="0" w:space="0" w:color="auto"/>
        <w:bottom w:val="none" w:sz="0" w:space="0" w:color="auto"/>
        <w:right w:val="none" w:sz="0" w:space="0" w:color="auto"/>
      </w:divBdr>
    </w:div>
    <w:div w:id="18179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v.uk" TargetMode="Externa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7900167C-D92C-4954-93F8-DB022B2EA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Mrs McKenna</cp:lastModifiedBy>
  <cp:revision>4</cp:revision>
  <cp:lastPrinted>2020-03-19T14:26:00Z</cp:lastPrinted>
  <dcterms:created xsi:type="dcterms:W3CDTF">2020-03-20T09:24:00Z</dcterms:created>
  <dcterms:modified xsi:type="dcterms:W3CDTF">2020-03-20T09:35:00Z</dcterms:modified>
</cp:coreProperties>
</file>