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373"/>
        <w:tblOverlap w:val="never"/>
        <w:tblW w:w="15843" w:type="dxa"/>
        <w:shd w:val="clear" w:color="auto" w:fill="FFC000"/>
        <w:tblLook w:val="04A0" w:firstRow="1" w:lastRow="0" w:firstColumn="1" w:lastColumn="0" w:noHBand="0" w:noVBand="1"/>
      </w:tblPr>
      <w:tblGrid>
        <w:gridCol w:w="4878"/>
        <w:gridCol w:w="10965"/>
      </w:tblGrid>
      <w:tr w:rsidR="00FC78E4" w:rsidRPr="00751929" w:rsidTr="00B87D33">
        <w:trPr>
          <w:trHeight w:val="617"/>
        </w:trPr>
        <w:tc>
          <w:tcPr>
            <w:tcW w:w="4878" w:type="dxa"/>
            <w:shd w:val="clear" w:color="auto" w:fill="auto"/>
            <w:vAlign w:val="center"/>
          </w:tcPr>
          <w:p w:rsidR="00FC78E4" w:rsidRPr="006B4C10" w:rsidRDefault="006B4C10" w:rsidP="009B310E">
            <w:pPr>
              <w:jc w:val="center"/>
              <w:rPr>
                <w:rFonts w:cstheme="minorHAnsi"/>
                <w:b/>
                <w:sz w:val="28"/>
                <w:szCs w:val="28"/>
              </w:rPr>
            </w:pPr>
            <w:bookmarkStart w:id="0" w:name="_GoBack"/>
            <w:bookmarkEnd w:id="0"/>
            <w:r w:rsidRPr="006B4C10">
              <w:rPr>
                <w:rFonts w:cstheme="minorHAnsi"/>
                <w:b/>
                <w:sz w:val="28"/>
                <w:szCs w:val="28"/>
              </w:rPr>
              <w:t>Key Vocabulary</w:t>
            </w:r>
          </w:p>
        </w:tc>
        <w:tc>
          <w:tcPr>
            <w:tcW w:w="10965" w:type="dxa"/>
            <w:vMerge w:val="restart"/>
            <w:shd w:val="clear" w:color="auto" w:fill="auto"/>
          </w:tcPr>
          <w:p w:rsidR="00BF32CE" w:rsidRDefault="00BF32CE" w:rsidP="009B310E">
            <w:pPr>
              <w:jc w:val="center"/>
              <w:rPr>
                <w:rFonts w:ascii="SassoonPrimaryInfant" w:hAnsi="SassoonPrimaryInfant" w:cs="Arial"/>
                <w:b/>
                <w:sz w:val="28"/>
                <w:szCs w:val="28"/>
              </w:rPr>
            </w:pPr>
            <w:r w:rsidRPr="009D38CF">
              <w:rPr>
                <w:rFonts w:cstheme="minorHAnsi"/>
                <w:b/>
                <w:sz w:val="28"/>
                <w:szCs w:val="28"/>
                <w:u w:val="single"/>
              </w:rPr>
              <w:t xml:space="preserve">YEAR </w:t>
            </w:r>
            <w:r w:rsidR="002064E8">
              <w:rPr>
                <w:rFonts w:cstheme="minorHAnsi"/>
                <w:b/>
                <w:sz w:val="28"/>
                <w:szCs w:val="28"/>
                <w:u w:val="single"/>
              </w:rPr>
              <w:t>3</w:t>
            </w:r>
          </w:p>
          <w:p w:rsidR="002064E8" w:rsidRDefault="002064E8" w:rsidP="009B310E">
            <w:pPr>
              <w:jc w:val="center"/>
              <w:outlineLvl w:val="0"/>
              <w:rPr>
                <w:rFonts w:eastAsia="Calibri" w:cstheme="minorHAnsi"/>
                <w:b/>
                <w:sz w:val="28"/>
                <w:szCs w:val="28"/>
              </w:rPr>
            </w:pPr>
            <w:r>
              <w:rPr>
                <w:rFonts w:eastAsia="Calibri" w:cstheme="minorHAnsi"/>
                <w:b/>
                <w:sz w:val="28"/>
                <w:szCs w:val="28"/>
              </w:rPr>
              <w:t>E</w:t>
            </w:r>
            <w:r w:rsidR="003735EF">
              <w:rPr>
                <w:rFonts w:eastAsia="Calibri" w:cstheme="minorHAnsi"/>
                <w:b/>
                <w:sz w:val="28"/>
                <w:szCs w:val="28"/>
              </w:rPr>
              <w:t>nergy</w:t>
            </w:r>
          </w:p>
          <w:p w:rsidR="006B4C10" w:rsidRPr="006B4C10" w:rsidRDefault="006B4C10" w:rsidP="009B310E">
            <w:pPr>
              <w:jc w:val="center"/>
              <w:outlineLvl w:val="0"/>
              <w:rPr>
                <w:rFonts w:eastAsia="Calibri" w:cstheme="minorHAnsi"/>
                <w:b/>
                <w:sz w:val="28"/>
                <w:szCs w:val="28"/>
                <w:lang w:val="en-US"/>
              </w:rPr>
            </w:pPr>
            <w:r w:rsidRPr="006B4C10">
              <w:rPr>
                <w:rFonts w:eastAsia="Calibri" w:cstheme="minorHAnsi"/>
                <w:b/>
                <w:sz w:val="28"/>
                <w:szCs w:val="28"/>
              </w:rPr>
              <w:t>PENTECOST – SERVING</w:t>
            </w:r>
          </w:p>
          <w:p w:rsidR="009D38CF" w:rsidRDefault="00EA2BC4" w:rsidP="009B310E">
            <w:pPr>
              <w:rPr>
                <w:rFonts w:ascii="SassoonPrimaryInfant" w:hAnsi="SassoonPrimaryInfant" w:cs="Arial"/>
                <w:sz w:val="24"/>
                <w:szCs w:val="24"/>
              </w:rPr>
            </w:pPr>
            <w:r w:rsidRPr="009D38CF">
              <w:rPr>
                <w:rFonts w:ascii="SassoonPrimaryInfant" w:hAnsi="SassoonPrimaryInfant" w:cs="Arial"/>
                <w:noProof/>
                <w:sz w:val="24"/>
                <w:szCs w:val="24"/>
                <w:lang w:eastAsia="en-GB"/>
              </w:rPr>
              <mc:AlternateContent>
                <mc:Choice Requires="wps">
                  <w:drawing>
                    <wp:anchor distT="0" distB="0" distL="114300" distR="114300" simplePos="0" relativeHeight="251664384" behindDoc="0" locked="0" layoutInCell="1" allowOverlap="1" wp14:anchorId="067FDF5D" wp14:editId="72A8A270">
                      <wp:simplePos x="0" y="0"/>
                      <wp:positionH relativeFrom="column">
                        <wp:posOffset>94557</wp:posOffset>
                      </wp:positionH>
                      <wp:positionV relativeFrom="paragraph">
                        <wp:posOffset>7851</wp:posOffset>
                      </wp:positionV>
                      <wp:extent cx="6708371" cy="5328285"/>
                      <wp:effectExtent l="0" t="0" r="16510" b="2476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371" cy="5328285"/>
                              </a:xfrm>
                              <a:prstGeom prst="rect">
                                <a:avLst/>
                              </a:prstGeom>
                              <a:solidFill>
                                <a:srgbClr val="FFFFFF"/>
                              </a:solidFill>
                              <a:ln w="9525">
                                <a:solidFill>
                                  <a:srgbClr val="000000"/>
                                </a:solidFill>
                                <a:miter lim="800000"/>
                                <a:headEnd/>
                                <a:tailEnd/>
                              </a:ln>
                            </wps:spPr>
                            <wps:txbx>
                              <w:txbxContent>
                                <w:p w:rsidR="00853E6F" w:rsidRDefault="00853E6F" w:rsidP="00853E6F">
                                  <w:pPr>
                                    <w:spacing w:after="0"/>
                                    <w:rPr>
                                      <w:rFonts w:ascii="Calibri" w:hAnsi="Calibri" w:cs="Calibri"/>
                                      <w:bCs/>
                                      <w:sz w:val="18"/>
                                      <w:szCs w:val="20"/>
                                    </w:rPr>
                                  </w:pPr>
                                  <w:r w:rsidRPr="00853E6F">
                                    <w:rPr>
                                      <w:sz w:val="28"/>
                                      <w:szCs w:val="28"/>
                                    </w:rPr>
                                    <w:t>Christians believe that the gift of the Holy Spirit within them gives them energy and the power to live the way of Jesus.  The symbols used for the Holy Spirit – wind and fire – are symbols of power and energy.  At Pentecost, the disciples were filled by the gifts of the Holy Spirit and went out courageously to carry the Gospel of Jesus to the whole world.</w:t>
                                  </w:r>
                                  <w:r w:rsidRPr="00853E6F">
                                    <w:rPr>
                                      <w:rFonts w:ascii="Calibri" w:hAnsi="Calibri" w:cs="Calibri"/>
                                      <w:bCs/>
                                      <w:sz w:val="18"/>
                                      <w:szCs w:val="20"/>
                                    </w:rPr>
                                    <w:t xml:space="preserve"> </w:t>
                                  </w:r>
                                </w:p>
                                <w:p w:rsidR="00853E6F" w:rsidRPr="00853E6F" w:rsidRDefault="00853E6F" w:rsidP="00853E6F">
                                  <w:pPr>
                                    <w:spacing w:after="0"/>
                                    <w:rPr>
                                      <w:bCs/>
                                      <w:sz w:val="28"/>
                                      <w:szCs w:val="28"/>
                                    </w:rPr>
                                  </w:pPr>
                                  <w:r w:rsidRPr="00853E6F">
                                    <w:rPr>
                                      <w:rFonts w:ascii="Calibri" w:hAnsi="Calibri" w:cs="Calibri"/>
                                      <w:bCs/>
                                      <w:sz w:val="28"/>
                                      <w:szCs w:val="28"/>
                                    </w:rPr>
                                    <w:t>Children will k</w:t>
                                  </w:r>
                                  <w:r w:rsidRPr="00853E6F">
                                    <w:rPr>
                                      <w:bCs/>
                                      <w:sz w:val="28"/>
                                      <w:szCs w:val="28"/>
                                    </w:rPr>
                                    <w:t>now and understand:</w:t>
                                  </w:r>
                                </w:p>
                                <w:p w:rsidR="00853E6F" w:rsidRPr="00853E6F" w:rsidRDefault="00853E6F" w:rsidP="00853E6F">
                                  <w:pPr>
                                    <w:spacing w:after="0"/>
                                    <w:rPr>
                                      <w:bCs/>
                                      <w:sz w:val="28"/>
                                      <w:szCs w:val="28"/>
                                    </w:rPr>
                                  </w:pPr>
                                  <w:r w:rsidRPr="00853E6F">
                                    <w:rPr>
                                      <w:bCs/>
                                      <w:sz w:val="28"/>
                                      <w:szCs w:val="28"/>
                                    </w:rPr>
                                    <w:t>•</w:t>
                                  </w:r>
                                  <w:r>
                                    <w:rPr>
                                      <w:bCs/>
                                      <w:sz w:val="28"/>
                                      <w:szCs w:val="28"/>
                                    </w:rPr>
                                    <w:t xml:space="preserve">  The energy of fire and wind</w:t>
                                  </w:r>
                                </w:p>
                                <w:p w:rsidR="00853E6F" w:rsidRPr="00853E6F" w:rsidRDefault="00853E6F" w:rsidP="00853E6F">
                                  <w:pPr>
                                    <w:spacing w:after="0"/>
                                    <w:rPr>
                                      <w:sz w:val="28"/>
                                      <w:szCs w:val="28"/>
                                    </w:rPr>
                                  </w:pPr>
                                  <w:r w:rsidRPr="00853E6F">
                                    <w:rPr>
                                      <w:bCs/>
                                      <w:sz w:val="28"/>
                                      <w:szCs w:val="28"/>
                                    </w:rPr>
                                    <w:t>•  The wonder and power of the Holy Spirit</w:t>
                                  </w:r>
                                </w:p>
                                <w:p w:rsidR="00853E6F" w:rsidRPr="00A20C95" w:rsidRDefault="00853E6F" w:rsidP="00853E6F">
                                  <w:pPr>
                                    <w:spacing w:after="120" w:line="240" w:lineRule="auto"/>
                                    <w:rPr>
                                      <w:rFonts w:ascii="Calibri" w:eastAsia="Calibri" w:hAnsi="Calibri" w:cs="Times New Roman"/>
                                      <w:b/>
                                      <w:sz w:val="28"/>
                                      <w:szCs w:val="28"/>
                                    </w:rPr>
                                  </w:pPr>
                                  <w:r w:rsidRPr="00A20C95">
                                    <w:rPr>
                                      <w:rFonts w:ascii="Calibri" w:eastAsia="Calibri" w:hAnsi="Calibri" w:cs="Times New Roman"/>
                                      <w:b/>
                                      <w:sz w:val="28"/>
                                      <w:szCs w:val="28"/>
                                    </w:rPr>
                                    <w:t>See the Background Notes for Parents</w:t>
                                  </w:r>
                                </w:p>
                                <w:p w:rsidR="00EA2BC4" w:rsidRDefault="008F46C0" w:rsidP="00B97E60">
                                  <w:pPr>
                                    <w:spacing w:after="0"/>
                                    <w:rPr>
                                      <w:b/>
                                      <w:sz w:val="28"/>
                                      <w:szCs w:val="28"/>
                                    </w:rPr>
                                  </w:pPr>
                                  <w:r w:rsidRPr="000D3433">
                                    <w:rPr>
                                      <w:b/>
                                      <w:sz w:val="28"/>
                                      <w:szCs w:val="28"/>
                                    </w:rPr>
                                    <w:t>Week 1</w:t>
                                  </w:r>
                                  <w:r w:rsidR="00C07A78" w:rsidRPr="000D3433">
                                    <w:rPr>
                                      <w:sz w:val="28"/>
                                      <w:szCs w:val="28"/>
                                    </w:rPr>
                                    <w:t xml:space="preserve"> </w:t>
                                  </w:r>
                                  <w:r w:rsidR="00B97E60" w:rsidRPr="000D3433">
                                    <w:rPr>
                                      <w:sz w:val="28"/>
                                      <w:szCs w:val="28"/>
                                    </w:rPr>
                                    <w:t>–</w:t>
                                  </w:r>
                                  <w:r w:rsidR="00B97E60">
                                    <w:rPr>
                                      <w:sz w:val="28"/>
                                      <w:szCs w:val="28"/>
                                    </w:rPr>
                                    <w:t xml:space="preserve"> Think about the</w:t>
                                  </w:r>
                                  <w:r w:rsidR="00853E6F">
                                    <w:rPr>
                                      <w:sz w:val="28"/>
                                      <w:szCs w:val="28"/>
                                    </w:rPr>
                                    <w:t xml:space="preserve"> power of fire and wind. Use the Flame and wind </w:t>
                                  </w:r>
                                  <w:r w:rsidR="00B97E60">
                                    <w:rPr>
                                      <w:sz w:val="28"/>
                                      <w:szCs w:val="28"/>
                                    </w:rPr>
                                    <w:t>template and on it write and draw the</w:t>
                                  </w:r>
                                  <w:r w:rsidR="00853E6F">
                                    <w:rPr>
                                      <w:sz w:val="28"/>
                                      <w:szCs w:val="28"/>
                                    </w:rPr>
                                    <w:t xml:space="preserve"> sounds</w:t>
                                  </w:r>
                                  <w:r w:rsidR="00B97E60">
                                    <w:rPr>
                                      <w:sz w:val="28"/>
                                      <w:szCs w:val="28"/>
                                    </w:rPr>
                                    <w:t>, t</w:t>
                                  </w:r>
                                  <w:r w:rsidR="00853E6F">
                                    <w:rPr>
                                      <w:sz w:val="28"/>
                                      <w:szCs w:val="28"/>
                                    </w:rPr>
                                    <w:t>he smells</w:t>
                                  </w:r>
                                  <w:r w:rsidR="00B97E60">
                                    <w:rPr>
                                      <w:sz w:val="28"/>
                                      <w:szCs w:val="28"/>
                                    </w:rPr>
                                    <w:t>,</w:t>
                                  </w:r>
                                  <w:r w:rsidR="00853E6F">
                                    <w:rPr>
                                      <w:sz w:val="28"/>
                                      <w:szCs w:val="28"/>
                                    </w:rPr>
                                    <w:t xml:space="preserve"> </w:t>
                                  </w:r>
                                  <w:r w:rsidR="00B97E60">
                                    <w:rPr>
                                      <w:sz w:val="28"/>
                                      <w:szCs w:val="28"/>
                                    </w:rPr>
                                    <w:t>t</w:t>
                                  </w:r>
                                  <w:r w:rsidR="00B97E60" w:rsidRPr="00B97E60">
                                    <w:rPr>
                                      <w:sz w:val="28"/>
                                      <w:szCs w:val="28"/>
                                    </w:rPr>
                                    <w:t>he sights</w:t>
                                  </w:r>
                                  <w:r w:rsidR="00853E6F">
                                    <w:rPr>
                                      <w:sz w:val="28"/>
                                      <w:szCs w:val="28"/>
                                    </w:rPr>
                                    <w:t>,</w:t>
                                  </w:r>
                                  <w:r w:rsidR="00B97E60">
                                    <w:rPr>
                                      <w:sz w:val="28"/>
                                      <w:szCs w:val="28"/>
                                    </w:rPr>
                                    <w:t xml:space="preserve"> t</w:t>
                                  </w:r>
                                  <w:r w:rsidR="00B97E60" w:rsidRPr="00B97E60">
                                    <w:rPr>
                                      <w:sz w:val="28"/>
                                      <w:szCs w:val="28"/>
                                    </w:rPr>
                                    <w:t>he feelings you have</w:t>
                                  </w:r>
                                  <w:r w:rsidR="00B97E60">
                                    <w:rPr>
                                      <w:sz w:val="28"/>
                                      <w:szCs w:val="28"/>
                                    </w:rPr>
                                    <w:t xml:space="preserve">, </w:t>
                                  </w:r>
                                  <w:r w:rsidR="00B97E60" w:rsidRPr="00B97E60">
                                    <w:rPr>
                                      <w:sz w:val="28"/>
                                      <w:szCs w:val="28"/>
                                    </w:rPr>
                                    <w:t xml:space="preserve">the difference it </w:t>
                                  </w:r>
                                  <w:proofErr w:type="gramStart"/>
                                  <w:r w:rsidR="00B97E60" w:rsidRPr="00B97E60">
                                    <w:rPr>
                                      <w:sz w:val="28"/>
                                      <w:szCs w:val="28"/>
                                    </w:rPr>
                                    <w:t xml:space="preserve">makes </w:t>
                                  </w:r>
                                  <w:r w:rsidR="00B97E60">
                                    <w:rPr>
                                      <w:sz w:val="28"/>
                                      <w:szCs w:val="28"/>
                                    </w:rPr>
                                    <w:t xml:space="preserve"> to</w:t>
                                  </w:r>
                                  <w:proofErr w:type="gramEnd"/>
                                  <w:r w:rsidR="00B97E60">
                                    <w:rPr>
                                      <w:sz w:val="28"/>
                                      <w:szCs w:val="28"/>
                                    </w:rPr>
                                    <w:t xml:space="preserve"> our life, </w:t>
                                  </w:r>
                                  <w:r w:rsidR="00B97E60" w:rsidRPr="00B97E60">
                                    <w:rPr>
                                      <w:sz w:val="28"/>
                                      <w:szCs w:val="28"/>
                                    </w:rPr>
                                    <w:t>the movement it makes</w:t>
                                  </w:r>
                                  <w:r w:rsidR="00B97E60">
                                    <w:rPr>
                                      <w:sz w:val="28"/>
                                      <w:szCs w:val="28"/>
                                    </w:rPr>
                                    <w:t>, t</w:t>
                                  </w:r>
                                  <w:r w:rsidR="00B97E60" w:rsidRPr="00B97E60">
                                    <w:rPr>
                                      <w:sz w:val="28"/>
                                      <w:szCs w:val="28"/>
                                    </w:rPr>
                                    <w:t xml:space="preserve">he warmth or cold it brings </w:t>
                                  </w:r>
                                  <w:r w:rsidR="00B97E60">
                                    <w:rPr>
                                      <w:sz w:val="28"/>
                                      <w:szCs w:val="28"/>
                                    </w:rPr>
                                    <w:t>.</w:t>
                                  </w:r>
                                  <w:r w:rsidR="00B97E60" w:rsidRPr="00B97E60">
                                    <w:rPr>
                                      <w:sz w:val="28"/>
                                      <w:szCs w:val="28"/>
                                    </w:rPr>
                                    <w:tab/>
                                  </w:r>
                                  <w:r w:rsidR="00B97E60" w:rsidRPr="00B97E60">
                                    <w:rPr>
                                      <w:b/>
                                      <w:sz w:val="28"/>
                                      <w:szCs w:val="28"/>
                                    </w:rPr>
                                    <w:t>(se</w:t>
                                  </w:r>
                                  <w:r w:rsidR="00EA2BC4" w:rsidRPr="00B97E60">
                                    <w:rPr>
                                      <w:b/>
                                      <w:sz w:val="28"/>
                                      <w:szCs w:val="28"/>
                                    </w:rPr>
                                    <w:t>e attached</w:t>
                                  </w:r>
                                  <w:r w:rsidR="00EA2BC4" w:rsidRPr="000D3433">
                                    <w:rPr>
                                      <w:b/>
                                      <w:sz w:val="28"/>
                                      <w:szCs w:val="28"/>
                                    </w:rPr>
                                    <w:t xml:space="preserve"> template</w:t>
                                  </w:r>
                                  <w:r w:rsidRPr="000D3433">
                                    <w:rPr>
                                      <w:b/>
                                      <w:sz w:val="28"/>
                                      <w:szCs w:val="28"/>
                                    </w:rPr>
                                    <w:t>)</w:t>
                                  </w:r>
                                </w:p>
                                <w:p w:rsidR="003735EF" w:rsidRPr="003735EF" w:rsidRDefault="0035543E">
                                  <w:pPr>
                                    <w:rPr>
                                      <w:b/>
                                      <w:sz w:val="28"/>
                                      <w:szCs w:val="28"/>
                                    </w:rPr>
                                  </w:pPr>
                                  <w:r w:rsidRPr="000D3433">
                                    <w:rPr>
                                      <w:b/>
                                      <w:sz w:val="28"/>
                                      <w:szCs w:val="28"/>
                                    </w:rPr>
                                    <w:t>Week 2</w:t>
                                  </w:r>
                                  <w:r w:rsidR="00743729" w:rsidRPr="000D3433">
                                    <w:rPr>
                                      <w:b/>
                                      <w:sz w:val="28"/>
                                      <w:szCs w:val="28"/>
                                    </w:rPr>
                                    <w:t xml:space="preserve"> –</w:t>
                                  </w:r>
                                  <w:r w:rsidR="00BE5441" w:rsidRPr="000D3433">
                                    <w:rPr>
                                      <w:sz w:val="28"/>
                                      <w:szCs w:val="28"/>
                                    </w:rPr>
                                    <w:t xml:space="preserve">Read the story of </w:t>
                                  </w:r>
                                  <w:r w:rsidR="002923AB">
                                    <w:rPr>
                                      <w:sz w:val="28"/>
                                      <w:szCs w:val="28"/>
                                    </w:rPr>
                                    <w:t>Pentecost</w:t>
                                  </w:r>
                                  <w:r w:rsidR="00853E6F">
                                    <w:rPr>
                                      <w:sz w:val="28"/>
                                      <w:szCs w:val="28"/>
                                    </w:rPr>
                                    <w:t>.</w:t>
                                  </w:r>
                                  <w:r w:rsidR="003735EF">
                                    <w:rPr>
                                      <w:sz w:val="28"/>
                                      <w:szCs w:val="28"/>
                                    </w:rPr>
                                    <w:t xml:space="preserve"> </w:t>
                                  </w:r>
                                  <w:r w:rsidR="00853E6F">
                                    <w:rPr>
                                      <w:sz w:val="28"/>
                                      <w:szCs w:val="28"/>
                                    </w:rPr>
                                    <w:t>R</w:t>
                                  </w:r>
                                  <w:r w:rsidR="003735EF">
                                    <w:rPr>
                                      <w:sz w:val="28"/>
                                      <w:szCs w:val="28"/>
                                    </w:rPr>
                                    <w:t xml:space="preserve">etell the story using a storyboard </w:t>
                                  </w:r>
                                  <w:r w:rsidR="003735EF" w:rsidRPr="003735EF">
                                    <w:rPr>
                                      <w:b/>
                                      <w:sz w:val="28"/>
                                      <w:szCs w:val="28"/>
                                    </w:rPr>
                                    <w:t>(see attached template)</w:t>
                                  </w:r>
                                </w:p>
                                <w:p w:rsidR="00A04751" w:rsidRDefault="008F46C0">
                                  <w:pPr>
                                    <w:rPr>
                                      <w:b/>
                                      <w:sz w:val="28"/>
                                      <w:szCs w:val="28"/>
                                    </w:rPr>
                                  </w:pPr>
                                  <w:r w:rsidRPr="000D3433">
                                    <w:rPr>
                                      <w:b/>
                                      <w:sz w:val="28"/>
                                      <w:szCs w:val="28"/>
                                    </w:rPr>
                                    <w:t xml:space="preserve">Week 3 </w:t>
                                  </w:r>
                                  <w:r w:rsidR="003735EF">
                                    <w:rPr>
                                      <w:b/>
                                      <w:sz w:val="28"/>
                                      <w:szCs w:val="28"/>
                                    </w:rPr>
                                    <w:t xml:space="preserve">– </w:t>
                                  </w:r>
                                  <w:r w:rsidR="003735EF" w:rsidRPr="003735EF">
                                    <w:rPr>
                                      <w:sz w:val="28"/>
                                      <w:szCs w:val="28"/>
                                    </w:rPr>
                                    <w:t xml:space="preserve">Look </w:t>
                                  </w:r>
                                  <w:r w:rsidR="00853E6F">
                                    <w:rPr>
                                      <w:sz w:val="28"/>
                                      <w:szCs w:val="28"/>
                                    </w:rPr>
                                    <w:t xml:space="preserve">at the gifts of the Holy Spirit. </w:t>
                                  </w:r>
                                  <w:r w:rsidR="003735EF" w:rsidRPr="003735EF">
                                    <w:rPr>
                                      <w:sz w:val="28"/>
                                      <w:szCs w:val="28"/>
                                    </w:rPr>
                                    <w:t>How can people use their gifts to serve others?</w:t>
                                  </w:r>
                                  <w:r w:rsidR="00853E6F">
                                    <w:rPr>
                                      <w:b/>
                                      <w:sz w:val="28"/>
                                      <w:szCs w:val="28"/>
                                    </w:rPr>
                                    <w:t xml:space="preserve"> </w:t>
                                  </w:r>
                                  <w:r w:rsidR="003735EF" w:rsidRPr="003735EF">
                                    <w:rPr>
                                      <w:sz w:val="28"/>
                                      <w:szCs w:val="28"/>
                                    </w:rPr>
                                    <w:t>Create a simple poster drawing pictures or cutting images from magazines of people showing these gifts to others in their everyday lives</w:t>
                                  </w:r>
                                  <w:r w:rsidR="003735EF">
                                    <w:rPr>
                                      <w:b/>
                                      <w:sz w:val="28"/>
                                      <w:szCs w:val="28"/>
                                    </w:rPr>
                                    <w:t xml:space="preserve"> </w:t>
                                  </w:r>
                                  <w:r w:rsidR="003405BA" w:rsidRPr="003405BA">
                                    <w:rPr>
                                      <w:b/>
                                      <w:sz w:val="28"/>
                                      <w:szCs w:val="28"/>
                                    </w:rPr>
                                    <w:t>(see attached template)</w:t>
                                  </w:r>
                                </w:p>
                                <w:p w:rsidR="00743729" w:rsidRPr="000D3433" w:rsidRDefault="008F46C0">
                                  <w:pPr>
                                    <w:rPr>
                                      <w:sz w:val="28"/>
                                      <w:szCs w:val="28"/>
                                    </w:rPr>
                                  </w:pPr>
                                  <w:r w:rsidRPr="000D3433">
                                    <w:rPr>
                                      <w:b/>
                                      <w:sz w:val="28"/>
                                      <w:szCs w:val="28"/>
                                    </w:rPr>
                                    <w:t>Week 4</w:t>
                                  </w:r>
                                  <w:r w:rsidR="00C07A78" w:rsidRPr="000D3433">
                                    <w:rPr>
                                      <w:sz w:val="28"/>
                                      <w:szCs w:val="28"/>
                                    </w:rPr>
                                    <w:t xml:space="preserve"> - Celebrate what you have </w:t>
                                  </w:r>
                                  <w:r w:rsidR="00850908" w:rsidRPr="000D3433">
                                    <w:rPr>
                                      <w:sz w:val="28"/>
                                      <w:szCs w:val="28"/>
                                    </w:rPr>
                                    <w:t>learned with</w:t>
                                  </w:r>
                                  <w:r w:rsidR="00C07A78" w:rsidRPr="000D3433">
                                    <w:rPr>
                                      <w:sz w:val="28"/>
                                      <w:szCs w:val="28"/>
                                    </w:rPr>
                                    <w:t xml:space="preserve"> a simple liturgy </w:t>
                                  </w:r>
                                  <w:hyperlink r:id="rId8" w:history="1">
                                    <w:r w:rsidR="00C07A78" w:rsidRPr="000D3433">
                                      <w:rPr>
                                        <w:rStyle w:val="Hyperlink"/>
                                        <w:sz w:val="28"/>
                                        <w:szCs w:val="28"/>
                                      </w:rPr>
                                      <w:t>https://missiontogether.org.uk/pentecost/</w:t>
                                    </w:r>
                                  </w:hyperlink>
                                </w:p>
                                <w:p w:rsidR="0035543E" w:rsidRPr="000D3433" w:rsidRDefault="007C29AA">
                                  <w:pPr>
                                    <w:rPr>
                                      <w:sz w:val="28"/>
                                      <w:szCs w:val="28"/>
                                    </w:rPr>
                                  </w:pPr>
                                  <w:hyperlink r:id="rId9" w:history="1">
                                    <w:r w:rsidR="00EA2BC4" w:rsidRPr="000D3433">
                                      <w:rPr>
                                        <w:rStyle w:val="Hyperlink"/>
                                        <w:sz w:val="28"/>
                                        <w:szCs w:val="28"/>
                                      </w:rPr>
                                      <w:t>https://cafod.org.uk/Education/Primary-teaching-resources/Pentecost-primary-resources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7FDF5D" id="_x0000_t202" coordsize="21600,21600" o:spt="202" path="m,l,21600r21600,l21600,xe">
                      <v:stroke joinstyle="miter"/>
                      <v:path gradientshapeok="t" o:connecttype="rect"/>
                    </v:shapetype>
                    <v:shape id="Text Box 2" o:spid="_x0000_s1026" type="#_x0000_t202" style="position:absolute;margin-left:7.45pt;margin-top:.6pt;width:528.2pt;height:41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">
                      <v:textbox>
                        <w:txbxContent>
                          <w:p w:rsidR="00853E6F" w:rsidRDefault="00853E6F" w:rsidP="00853E6F">
                            <w:pPr>
                              <w:spacing w:after="0"/>
                              <w:rPr>
                                <w:rFonts w:ascii="Calibri" w:hAnsi="Calibri" w:cs="Calibri"/>
                                <w:bCs/>
                                <w:sz w:val="18"/>
                                <w:szCs w:val="20"/>
                              </w:rPr>
                            </w:pPr>
                            <w:r w:rsidRPr="00853E6F">
                              <w:rPr>
                                <w:sz w:val="28"/>
                                <w:szCs w:val="28"/>
                              </w:rPr>
                              <w:t>Christians believe that the gift of the Holy Spirit within them gives them energy and the power to live the way of Jesus.  The symbols used for the Holy Spirit – wind and fire – are symbols of power and energy.  At Pentecost, the disciples were filled by the gifts of the Holy Spirit and went out courageously to carry the Gospel of Jesus to the whole world.</w:t>
                            </w:r>
                            <w:r w:rsidRPr="00853E6F">
                              <w:rPr>
                                <w:rFonts w:ascii="Calibri" w:hAnsi="Calibri" w:cs="Calibri"/>
                                <w:bCs/>
                                <w:sz w:val="18"/>
                                <w:szCs w:val="20"/>
                              </w:rPr>
                              <w:t xml:space="preserve"> </w:t>
                            </w:r>
                          </w:p>
                          <w:p w:rsidR="00853E6F" w:rsidRPr="00853E6F" w:rsidRDefault="00853E6F" w:rsidP="00853E6F">
                            <w:pPr>
                              <w:spacing w:after="0"/>
                              <w:rPr>
                                <w:bCs/>
                                <w:sz w:val="28"/>
                                <w:szCs w:val="28"/>
                              </w:rPr>
                            </w:pPr>
                            <w:r w:rsidRPr="00853E6F">
                              <w:rPr>
                                <w:rFonts w:ascii="Calibri" w:hAnsi="Calibri" w:cs="Calibri"/>
                                <w:bCs/>
                                <w:sz w:val="28"/>
                                <w:szCs w:val="28"/>
                              </w:rPr>
                              <w:t>Children will k</w:t>
                            </w:r>
                            <w:r w:rsidRPr="00853E6F">
                              <w:rPr>
                                <w:bCs/>
                                <w:sz w:val="28"/>
                                <w:szCs w:val="28"/>
                              </w:rPr>
                              <w:t>now and understand:</w:t>
                            </w:r>
                          </w:p>
                          <w:p w:rsidR="00853E6F" w:rsidRPr="00853E6F" w:rsidRDefault="00853E6F" w:rsidP="00853E6F">
                            <w:pPr>
                              <w:spacing w:after="0"/>
                              <w:rPr>
                                <w:bCs/>
                                <w:sz w:val="28"/>
                                <w:szCs w:val="28"/>
                              </w:rPr>
                            </w:pPr>
                            <w:r w:rsidRPr="00853E6F">
                              <w:rPr>
                                <w:bCs/>
                                <w:sz w:val="28"/>
                                <w:szCs w:val="28"/>
                              </w:rPr>
                              <w:t>•</w:t>
                            </w:r>
                            <w:r>
                              <w:rPr>
                                <w:bCs/>
                                <w:sz w:val="28"/>
                                <w:szCs w:val="28"/>
                              </w:rPr>
                              <w:t xml:space="preserve">  The energy of fire and wind</w:t>
                            </w:r>
                          </w:p>
                          <w:p w:rsidR="00853E6F" w:rsidRPr="00853E6F" w:rsidRDefault="00853E6F" w:rsidP="00853E6F">
                            <w:pPr>
                              <w:spacing w:after="0"/>
                              <w:rPr>
                                <w:sz w:val="28"/>
                                <w:szCs w:val="28"/>
                              </w:rPr>
                            </w:pPr>
                            <w:r w:rsidRPr="00853E6F">
                              <w:rPr>
                                <w:bCs/>
                                <w:sz w:val="28"/>
                                <w:szCs w:val="28"/>
                              </w:rPr>
                              <w:t>•  The wonder and power of the Holy Spirit</w:t>
                            </w:r>
                          </w:p>
                          <w:p w:rsidR="00853E6F" w:rsidRPr="00A20C95" w:rsidRDefault="00853E6F" w:rsidP="00853E6F">
                            <w:pPr>
                              <w:spacing w:after="120" w:line="240" w:lineRule="auto"/>
                              <w:rPr>
                                <w:rFonts w:ascii="Calibri" w:eastAsia="Calibri" w:hAnsi="Calibri" w:cs="Times New Roman"/>
                                <w:b/>
                                <w:sz w:val="28"/>
                                <w:szCs w:val="28"/>
                              </w:rPr>
                            </w:pPr>
                            <w:r w:rsidRPr="00A20C95">
                              <w:rPr>
                                <w:rFonts w:ascii="Calibri" w:eastAsia="Calibri" w:hAnsi="Calibri" w:cs="Times New Roman"/>
                                <w:b/>
                                <w:sz w:val="28"/>
                                <w:szCs w:val="28"/>
                              </w:rPr>
                              <w:t>See the Background Notes for Parents</w:t>
                            </w:r>
                          </w:p>
                          <w:p w:rsidR="00EA2BC4" w:rsidRDefault="008F46C0" w:rsidP="00B97E60">
                            <w:pPr>
                              <w:spacing w:after="0"/>
                              <w:rPr>
                                <w:b/>
                                <w:sz w:val="28"/>
                                <w:szCs w:val="28"/>
                              </w:rPr>
                            </w:pPr>
                            <w:r w:rsidRPr="000D3433">
                              <w:rPr>
                                <w:b/>
                                <w:sz w:val="28"/>
                                <w:szCs w:val="28"/>
                              </w:rPr>
                              <w:t>Week 1</w:t>
                            </w:r>
                            <w:r w:rsidR="00C07A78" w:rsidRPr="000D3433">
                              <w:rPr>
                                <w:sz w:val="28"/>
                                <w:szCs w:val="28"/>
                              </w:rPr>
                              <w:t xml:space="preserve"> </w:t>
                            </w:r>
                            <w:r w:rsidR="00B97E60" w:rsidRPr="000D3433">
                              <w:rPr>
                                <w:sz w:val="28"/>
                                <w:szCs w:val="28"/>
                              </w:rPr>
                              <w:t>–</w:t>
                            </w:r>
                            <w:r w:rsidR="00B97E60">
                              <w:rPr>
                                <w:sz w:val="28"/>
                                <w:szCs w:val="28"/>
                              </w:rPr>
                              <w:t xml:space="preserve"> Think about the</w:t>
                            </w:r>
                            <w:r w:rsidR="00853E6F">
                              <w:rPr>
                                <w:sz w:val="28"/>
                                <w:szCs w:val="28"/>
                              </w:rPr>
                              <w:t xml:space="preserve"> power of fire and wind. Use the Flame and wind </w:t>
                            </w:r>
                            <w:r w:rsidR="00B97E60">
                              <w:rPr>
                                <w:sz w:val="28"/>
                                <w:szCs w:val="28"/>
                              </w:rPr>
                              <w:t>template and on it write and draw the</w:t>
                            </w:r>
                            <w:r w:rsidR="00853E6F">
                              <w:rPr>
                                <w:sz w:val="28"/>
                                <w:szCs w:val="28"/>
                              </w:rPr>
                              <w:t xml:space="preserve"> sounds</w:t>
                            </w:r>
                            <w:r w:rsidR="00B97E60">
                              <w:rPr>
                                <w:sz w:val="28"/>
                                <w:szCs w:val="28"/>
                              </w:rPr>
                              <w:t>, t</w:t>
                            </w:r>
                            <w:r w:rsidR="00853E6F">
                              <w:rPr>
                                <w:sz w:val="28"/>
                                <w:szCs w:val="28"/>
                              </w:rPr>
                              <w:t>he smells</w:t>
                            </w:r>
                            <w:r w:rsidR="00B97E60">
                              <w:rPr>
                                <w:sz w:val="28"/>
                                <w:szCs w:val="28"/>
                              </w:rPr>
                              <w:t>,</w:t>
                            </w:r>
                            <w:r w:rsidR="00853E6F">
                              <w:rPr>
                                <w:sz w:val="28"/>
                                <w:szCs w:val="28"/>
                              </w:rPr>
                              <w:t xml:space="preserve"> </w:t>
                            </w:r>
                            <w:r w:rsidR="00B97E60">
                              <w:rPr>
                                <w:sz w:val="28"/>
                                <w:szCs w:val="28"/>
                              </w:rPr>
                              <w:t>t</w:t>
                            </w:r>
                            <w:r w:rsidR="00B97E60" w:rsidRPr="00B97E60">
                              <w:rPr>
                                <w:sz w:val="28"/>
                                <w:szCs w:val="28"/>
                              </w:rPr>
                              <w:t>he sights</w:t>
                            </w:r>
                            <w:r w:rsidR="00853E6F">
                              <w:rPr>
                                <w:sz w:val="28"/>
                                <w:szCs w:val="28"/>
                              </w:rPr>
                              <w:t>,</w:t>
                            </w:r>
                            <w:r w:rsidR="00B97E60">
                              <w:rPr>
                                <w:sz w:val="28"/>
                                <w:szCs w:val="28"/>
                              </w:rPr>
                              <w:t xml:space="preserve"> t</w:t>
                            </w:r>
                            <w:r w:rsidR="00B97E60" w:rsidRPr="00B97E60">
                              <w:rPr>
                                <w:sz w:val="28"/>
                                <w:szCs w:val="28"/>
                              </w:rPr>
                              <w:t>he feelings you have</w:t>
                            </w:r>
                            <w:r w:rsidR="00B97E60">
                              <w:rPr>
                                <w:sz w:val="28"/>
                                <w:szCs w:val="28"/>
                              </w:rPr>
                              <w:t xml:space="preserve">, </w:t>
                            </w:r>
                            <w:r w:rsidR="00B97E60" w:rsidRPr="00B97E60">
                              <w:rPr>
                                <w:sz w:val="28"/>
                                <w:szCs w:val="28"/>
                              </w:rPr>
                              <w:t xml:space="preserve">the difference it </w:t>
                            </w:r>
                            <w:proofErr w:type="gramStart"/>
                            <w:r w:rsidR="00B97E60" w:rsidRPr="00B97E60">
                              <w:rPr>
                                <w:sz w:val="28"/>
                                <w:szCs w:val="28"/>
                              </w:rPr>
                              <w:t xml:space="preserve">makes </w:t>
                            </w:r>
                            <w:r w:rsidR="00B97E60">
                              <w:rPr>
                                <w:sz w:val="28"/>
                                <w:szCs w:val="28"/>
                              </w:rPr>
                              <w:t xml:space="preserve"> to</w:t>
                            </w:r>
                            <w:proofErr w:type="gramEnd"/>
                            <w:r w:rsidR="00B97E60">
                              <w:rPr>
                                <w:sz w:val="28"/>
                                <w:szCs w:val="28"/>
                              </w:rPr>
                              <w:t xml:space="preserve"> our life, </w:t>
                            </w:r>
                            <w:r w:rsidR="00B97E60" w:rsidRPr="00B97E60">
                              <w:rPr>
                                <w:sz w:val="28"/>
                                <w:szCs w:val="28"/>
                              </w:rPr>
                              <w:t>the movement it makes</w:t>
                            </w:r>
                            <w:r w:rsidR="00B97E60">
                              <w:rPr>
                                <w:sz w:val="28"/>
                                <w:szCs w:val="28"/>
                              </w:rPr>
                              <w:t>, t</w:t>
                            </w:r>
                            <w:r w:rsidR="00B97E60" w:rsidRPr="00B97E60">
                              <w:rPr>
                                <w:sz w:val="28"/>
                                <w:szCs w:val="28"/>
                              </w:rPr>
                              <w:t xml:space="preserve">he warmth or cold it brings </w:t>
                            </w:r>
                            <w:r w:rsidR="00B97E60">
                              <w:rPr>
                                <w:sz w:val="28"/>
                                <w:szCs w:val="28"/>
                              </w:rPr>
                              <w:t>.</w:t>
                            </w:r>
                            <w:r w:rsidR="00B97E60" w:rsidRPr="00B97E60">
                              <w:rPr>
                                <w:sz w:val="28"/>
                                <w:szCs w:val="28"/>
                              </w:rPr>
                              <w:tab/>
                            </w:r>
                            <w:r w:rsidR="00B97E60" w:rsidRPr="00B97E60">
                              <w:rPr>
                                <w:b/>
                                <w:sz w:val="28"/>
                                <w:szCs w:val="28"/>
                              </w:rPr>
                              <w:t>(se</w:t>
                            </w:r>
                            <w:r w:rsidR="00EA2BC4" w:rsidRPr="00B97E60">
                              <w:rPr>
                                <w:b/>
                                <w:sz w:val="28"/>
                                <w:szCs w:val="28"/>
                              </w:rPr>
                              <w:t>e attached</w:t>
                            </w:r>
                            <w:r w:rsidR="00EA2BC4" w:rsidRPr="000D3433">
                              <w:rPr>
                                <w:b/>
                                <w:sz w:val="28"/>
                                <w:szCs w:val="28"/>
                              </w:rPr>
                              <w:t xml:space="preserve"> template</w:t>
                            </w:r>
                            <w:r w:rsidRPr="000D3433">
                              <w:rPr>
                                <w:b/>
                                <w:sz w:val="28"/>
                                <w:szCs w:val="28"/>
                              </w:rPr>
                              <w:t>)</w:t>
                            </w:r>
                          </w:p>
                          <w:p w:rsidR="003735EF" w:rsidRPr="003735EF" w:rsidRDefault="0035543E">
                            <w:pPr>
                              <w:rPr>
                                <w:b/>
                                <w:sz w:val="28"/>
                                <w:szCs w:val="28"/>
                              </w:rPr>
                            </w:pPr>
                            <w:r w:rsidRPr="000D3433">
                              <w:rPr>
                                <w:b/>
                                <w:sz w:val="28"/>
                                <w:szCs w:val="28"/>
                              </w:rPr>
                              <w:t>Week 2</w:t>
                            </w:r>
                            <w:r w:rsidR="00743729" w:rsidRPr="000D3433">
                              <w:rPr>
                                <w:b/>
                                <w:sz w:val="28"/>
                                <w:szCs w:val="28"/>
                              </w:rPr>
                              <w:t xml:space="preserve"> –</w:t>
                            </w:r>
                            <w:r w:rsidR="00BE5441" w:rsidRPr="000D3433">
                              <w:rPr>
                                <w:sz w:val="28"/>
                                <w:szCs w:val="28"/>
                              </w:rPr>
                              <w:t xml:space="preserve">Read the story of </w:t>
                            </w:r>
                            <w:r w:rsidR="002923AB">
                              <w:rPr>
                                <w:sz w:val="28"/>
                                <w:szCs w:val="28"/>
                              </w:rPr>
                              <w:t>Pentecost</w:t>
                            </w:r>
                            <w:r w:rsidR="00853E6F">
                              <w:rPr>
                                <w:sz w:val="28"/>
                                <w:szCs w:val="28"/>
                              </w:rPr>
                              <w:t>.</w:t>
                            </w:r>
                            <w:r w:rsidR="003735EF">
                              <w:rPr>
                                <w:sz w:val="28"/>
                                <w:szCs w:val="28"/>
                              </w:rPr>
                              <w:t xml:space="preserve"> </w:t>
                            </w:r>
                            <w:r w:rsidR="00853E6F">
                              <w:rPr>
                                <w:sz w:val="28"/>
                                <w:szCs w:val="28"/>
                              </w:rPr>
                              <w:t>R</w:t>
                            </w:r>
                            <w:r w:rsidR="003735EF">
                              <w:rPr>
                                <w:sz w:val="28"/>
                                <w:szCs w:val="28"/>
                              </w:rPr>
                              <w:t xml:space="preserve">etell the story using a storyboard </w:t>
                            </w:r>
                            <w:r w:rsidR="003735EF" w:rsidRPr="003735EF">
                              <w:rPr>
                                <w:b/>
                                <w:sz w:val="28"/>
                                <w:szCs w:val="28"/>
                              </w:rPr>
                              <w:t>(see attached template)</w:t>
                            </w:r>
                          </w:p>
                          <w:p w:rsidR="00A04751" w:rsidRDefault="008F46C0">
                            <w:pPr>
                              <w:rPr>
                                <w:b/>
                                <w:sz w:val="28"/>
                                <w:szCs w:val="28"/>
                              </w:rPr>
                            </w:pPr>
                            <w:r w:rsidRPr="000D3433">
                              <w:rPr>
                                <w:b/>
                                <w:sz w:val="28"/>
                                <w:szCs w:val="28"/>
                              </w:rPr>
                              <w:t xml:space="preserve">Week 3 </w:t>
                            </w:r>
                            <w:r w:rsidR="003735EF">
                              <w:rPr>
                                <w:b/>
                                <w:sz w:val="28"/>
                                <w:szCs w:val="28"/>
                              </w:rPr>
                              <w:t xml:space="preserve">– </w:t>
                            </w:r>
                            <w:r w:rsidR="003735EF" w:rsidRPr="003735EF">
                              <w:rPr>
                                <w:sz w:val="28"/>
                                <w:szCs w:val="28"/>
                              </w:rPr>
                              <w:t xml:space="preserve">Look </w:t>
                            </w:r>
                            <w:r w:rsidR="00853E6F">
                              <w:rPr>
                                <w:sz w:val="28"/>
                                <w:szCs w:val="28"/>
                              </w:rPr>
                              <w:t xml:space="preserve">at the gifts of the Holy Spirit. </w:t>
                            </w:r>
                            <w:r w:rsidR="003735EF" w:rsidRPr="003735EF">
                              <w:rPr>
                                <w:sz w:val="28"/>
                                <w:szCs w:val="28"/>
                              </w:rPr>
                              <w:t>How can people use their gifts to serve others?</w:t>
                            </w:r>
                            <w:r w:rsidR="00853E6F">
                              <w:rPr>
                                <w:b/>
                                <w:sz w:val="28"/>
                                <w:szCs w:val="28"/>
                              </w:rPr>
                              <w:t xml:space="preserve"> </w:t>
                            </w:r>
                            <w:r w:rsidR="003735EF" w:rsidRPr="003735EF">
                              <w:rPr>
                                <w:sz w:val="28"/>
                                <w:szCs w:val="28"/>
                              </w:rPr>
                              <w:t>Create a simple poster drawing pictures or cutting images from magazines of people showing these gifts to others in their everyday lives</w:t>
                            </w:r>
                            <w:r w:rsidR="003735EF">
                              <w:rPr>
                                <w:b/>
                                <w:sz w:val="28"/>
                                <w:szCs w:val="28"/>
                              </w:rPr>
                              <w:t xml:space="preserve"> </w:t>
                            </w:r>
                            <w:r w:rsidR="003405BA" w:rsidRPr="003405BA">
                              <w:rPr>
                                <w:b/>
                                <w:sz w:val="28"/>
                                <w:szCs w:val="28"/>
                              </w:rPr>
                              <w:t>(see attached template)</w:t>
                            </w:r>
                          </w:p>
                          <w:p w:rsidR="00743729" w:rsidRPr="000D3433" w:rsidRDefault="008F46C0">
                            <w:pPr>
                              <w:rPr>
                                <w:sz w:val="28"/>
                                <w:szCs w:val="28"/>
                              </w:rPr>
                            </w:pPr>
                            <w:r w:rsidRPr="000D3433">
                              <w:rPr>
                                <w:b/>
                                <w:sz w:val="28"/>
                                <w:szCs w:val="28"/>
                              </w:rPr>
                              <w:t>Week 4</w:t>
                            </w:r>
                            <w:r w:rsidR="00C07A78" w:rsidRPr="000D3433">
                              <w:rPr>
                                <w:sz w:val="28"/>
                                <w:szCs w:val="28"/>
                              </w:rPr>
                              <w:t xml:space="preserve"> - Celebrate what you have </w:t>
                            </w:r>
                            <w:r w:rsidR="00850908" w:rsidRPr="000D3433">
                              <w:rPr>
                                <w:sz w:val="28"/>
                                <w:szCs w:val="28"/>
                              </w:rPr>
                              <w:t>learned with</w:t>
                            </w:r>
                            <w:r w:rsidR="00C07A78" w:rsidRPr="000D3433">
                              <w:rPr>
                                <w:sz w:val="28"/>
                                <w:szCs w:val="28"/>
                              </w:rPr>
                              <w:t xml:space="preserve"> a simple liturgy </w:t>
                            </w:r>
                            <w:hyperlink r:id="rId10" w:history="1">
                              <w:r w:rsidR="00C07A78" w:rsidRPr="000D3433">
                                <w:rPr>
                                  <w:rStyle w:val="Hyperlink"/>
                                  <w:sz w:val="28"/>
                                  <w:szCs w:val="28"/>
                                </w:rPr>
                                <w:t>https://missiontogether.org.uk/pentecost/</w:t>
                              </w:r>
                            </w:hyperlink>
                          </w:p>
                          <w:p w:rsidR="0035543E" w:rsidRPr="000D3433" w:rsidRDefault="007C29AA">
                            <w:pPr>
                              <w:rPr>
                                <w:sz w:val="28"/>
                                <w:szCs w:val="28"/>
                              </w:rPr>
                            </w:pPr>
                            <w:hyperlink r:id="rId11" w:history="1">
                              <w:r w:rsidR="00EA2BC4" w:rsidRPr="000D3433">
                                <w:rPr>
                                  <w:rStyle w:val="Hyperlink"/>
                                  <w:sz w:val="28"/>
                                  <w:szCs w:val="28"/>
                                </w:rPr>
                                <w:t>https://cafod.org.uk/Education/Primary-teaching-resources/Pentecost-primary-resources</w:t>
                              </w:r>
                            </w:hyperlink>
                          </w:p>
                        </w:txbxContent>
                      </v:textbox>
                    </v:shape>
                  </w:pict>
                </mc:Fallback>
              </mc:AlternateContent>
            </w:r>
          </w:p>
          <w:p w:rsidR="009D38CF" w:rsidRDefault="009D38CF" w:rsidP="009B310E">
            <w:pPr>
              <w:rPr>
                <w:rFonts w:ascii="SassoonPrimaryInfant" w:hAnsi="SassoonPrimaryInfant" w:cs="Arial"/>
                <w:sz w:val="24"/>
                <w:szCs w:val="24"/>
              </w:rPr>
            </w:pPr>
          </w:p>
          <w:p w:rsidR="00FC78E4" w:rsidRPr="00F25846" w:rsidRDefault="00FC78E4" w:rsidP="009B310E">
            <w:pPr>
              <w:rPr>
                <w:rFonts w:ascii="SassoonPrimaryInfant" w:hAnsi="SassoonPrimaryInfant" w:cs="Arial"/>
                <w:sz w:val="24"/>
                <w:szCs w:val="24"/>
              </w:rPr>
            </w:pPr>
          </w:p>
        </w:tc>
      </w:tr>
      <w:tr w:rsidR="006B4C10" w:rsidRPr="00751929" w:rsidTr="00B87D33">
        <w:trPr>
          <w:trHeight w:val="8820"/>
        </w:trPr>
        <w:tc>
          <w:tcPr>
            <w:tcW w:w="4878" w:type="dxa"/>
            <w:shd w:val="clear" w:color="auto" w:fill="auto"/>
          </w:tcPr>
          <w:p w:rsidR="00B76F18" w:rsidRPr="00B76F18" w:rsidRDefault="00B76F18" w:rsidP="009B310E">
            <w:pPr>
              <w:spacing w:line="276" w:lineRule="auto"/>
              <w:rPr>
                <w:rFonts w:cstheme="minorHAnsi"/>
                <w:sz w:val="28"/>
                <w:szCs w:val="28"/>
              </w:rPr>
            </w:pPr>
            <w:r w:rsidRPr="00B76F18">
              <w:rPr>
                <w:rFonts w:cstheme="minorHAnsi"/>
                <w:sz w:val="28"/>
                <w:szCs w:val="28"/>
              </w:rPr>
              <w:t>fire</w:t>
            </w:r>
          </w:p>
          <w:p w:rsidR="00B76F18" w:rsidRPr="00B76F18" w:rsidRDefault="00B76F18" w:rsidP="009B310E">
            <w:pPr>
              <w:spacing w:line="276" w:lineRule="auto"/>
              <w:rPr>
                <w:rFonts w:cstheme="minorHAnsi"/>
                <w:sz w:val="28"/>
                <w:szCs w:val="28"/>
              </w:rPr>
            </w:pPr>
            <w:r w:rsidRPr="00B76F18">
              <w:rPr>
                <w:rFonts w:cstheme="minorHAnsi"/>
                <w:sz w:val="28"/>
                <w:szCs w:val="28"/>
              </w:rPr>
              <w:t>wind</w:t>
            </w:r>
          </w:p>
          <w:p w:rsidR="00B76F18" w:rsidRPr="00B76F18" w:rsidRDefault="00B76F18" w:rsidP="009B310E">
            <w:pPr>
              <w:spacing w:line="276" w:lineRule="auto"/>
              <w:rPr>
                <w:rFonts w:cstheme="minorHAnsi"/>
                <w:sz w:val="28"/>
                <w:szCs w:val="28"/>
              </w:rPr>
            </w:pPr>
            <w:r w:rsidRPr="00B76F18">
              <w:rPr>
                <w:rFonts w:cstheme="minorHAnsi"/>
                <w:sz w:val="28"/>
                <w:szCs w:val="28"/>
              </w:rPr>
              <w:t>power</w:t>
            </w:r>
          </w:p>
          <w:p w:rsidR="00B76F18" w:rsidRPr="00B76F18" w:rsidRDefault="00B76F18" w:rsidP="009B310E">
            <w:pPr>
              <w:spacing w:line="276" w:lineRule="auto"/>
              <w:rPr>
                <w:rFonts w:cstheme="minorHAnsi"/>
                <w:sz w:val="28"/>
                <w:szCs w:val="28"/>
              </w:rPr>
            </w:pPr>
            <w:r w:rsidRPr="00B76F18">
              <w:rPr>
                <w:rFonts w:cstheme="minorHAnsi"/>
                <w:sz w:val="28"/>
                <w:szCs w:val="28"/>
              </w:rPr>
              <w:t>energy</w:t>
            </w:r>
          </w:p>
          <w:p w:rsidR="00B76F18" w:rsidRPr="00B76F18" w:rsidRDefault="00B76F18" w:rsidP="009B310E">
            <w:pPr>
              <w:spacing w:line="276" w:lineRule="auto"/>
              <w:rPr>
                <w:rFonts w:cstheme="minorHAnsi"/>
                <w:sz w:val="28"/>
                <w:szCs w:val="28"/>
              </w:rPr>
            </w:pPr>
            <w:r w:rsidRPr="00B76F18">
              <w:rPr>
                <w:rFonts w:cstheme="minorHAnsi"/>
                <w:sz w:val="28"/>
                <w:szCs w:val="28"/>
              </w:rPr>
              <w:t>gifts,</w:t>
            </w:r>
          </w:p>
          <w:p w:rsidR="00B76F18" w:rsidRPr="00B76F18" w:rsidRDefault="00B76F18" w:rsidP="009B310E">
            <w:pPr>
              <w:spacing w:line="276" w:lineRule="auto"/>
              <w:rPr>
                <w:rFonts w:cstheme="minorHAnsi"/>
                <w:sz w:val="28"/>
                <w:szCs w:val="28"/>
              </w:rPr>
            </w:pPr>
            <w:r w:rsidRPr="00B76F18">
              <w:rPr>
                <w:rFonts w:cstheme="minorHAnsi"/>
                <w:sz w:val="28"/>
                <w:szCs w:val="28"/>
              </w:rPr>
              <w:t>Holy Spirit</w:t>
            </w:r>
          </w:p>
          <w:p w:rsidR="00B76F18" w:rsidRDefault="00B76F18" w:rsidP="009B310E">
            <w:pPr>
              <w:spacing w:line="276" w:lineRule="auto"/>
              <w:rPr>
                <w:rFonts w:cstheme="minorHAnsi"/>
                <w:sz w:val="28"/>
                <w:szCs w:val="28"/>
              </w:rPr>
            </w:pPr>
            <w:r w:rsidRPr="00B76F18">
              <w:rPr>
                <w:rFonts w:cstheme="minorHAnsi"/>
                <w:sz w:val="28"/>
                <w:szCs w:val="28"/>
              </w:rPr>
              <w:t xml:space="preserve">wisdom </w:t>
            </w:r>
          </w:p>
          <w:p w:rsidR="00B76F18" w:rsidRPr="00B76F18" w:rsidRDefault="00B76F18" w:rsidP="009B310E">
            <w:pPr>
              <w:spacing w:line="276" w:lineRule="auto"/>
              <w:rPr>
                <w:rFonts w:cstheme="minorHAnsi"/>
                <w:sz w:val="28"/>
                <w:szCs w:val="28"/>
              </w:rPr>
            </w:pPr>
            <w:r w:rsidRPr="00B76F18">
              <w:rPr>
                <w:rFonts w:cstheme="minorHAnsi"/>
                <w:sz w:val="28"/>
                <w:szCs w:val="28"/>
              </w:rPr>
              <w:t>understanding</w:t>
            </w:r>
          </w:p>
          <w:p w:rsidR="00B76F18" w:rsidRDefault="00B76F18" w:rsidP="009B310E">
            <w:pPr>
              <w:spacing w:line="276" w:lineRule="auto"/>
              <w:rPr>
                <w:rFonts w:cstheme="minorHAnsi"/>
                <w:sz w:val="28"/>
                <w:szCs w:val="28"/>
              </w:rPr>
            </w:pPr>
            <w:r w:rsidRPr="00B76F18">
              <w:rPr>
                <w:rFonts w:cstheme="minorHAnsi"/>
                <w:sz w:val="28"/>
                <w:szCs w:val="28"/>
              </w:rPr>
              <w:t>right judgement</w:t>
            </w:r>
          </w:p>
          <w:p w:rsidR="00B76F18" w:rsidRPr="00B76F18" w:rsidRDefault="00B76F18" w:rsidP="009B310E">
            <w:pPr>
              <w:spacing w:line="276" w:lineRule="auto"/>
              <w:rPr>
                <w:rFonts w:cstheme="minorHAnsi"/>
                <w:sz w:val="28"/>
                <w:szCs w:val="28"/>
              </w:rPr>
            </w:pPr>
            <w:r w:rsidRPr="00B76F18">
              <w:rPr>
                <w:rFonts w:cstheme="minorHAnsi"/>
                <w:sz w:val="28"/>
                <w:szCs w:val="28"/>
              </w:rPr>
              <w:t>courage</w:t>
            </w:r>
          </w:p>
          <w:p w:rsidR="00B76F18" w:rsidRPr="00B76F18" w:rsidRDefault="00B76F18" w:rsidP="009B310E">
            <w:pPr>
              <w:spacing w:line="276" w:lineRule="auto"/>
              <w:rPr>
                <w:rFonts w:cstheme="minorHAnsi"/>
                <w:sz w:val="28"/>
                <w:szCs w:val="28"/>
              </w:rPr>
            </w:pPr>
            <w:r w:rsidRPr="00B76F18">
              <w:rPr>
                <w:rFonts w:cstheme="minorHAnsi"/>
                <w:sz w:val="28"/>
                <w:szCs w:val="28"/>
              </w:rPr>
              <w:t>knowledge</w:t>
            </w:r>
          </w:p>
          <w:p w:rsidR="00B76F18" w:rsidRDefault="00B76F18" w:rsidP="009B310E">
            <w:pPr>
              <w:spacing w:line="276" w:lineRule="auto"/>
              <w:rPr>
                <w:rFonts w:cstheme="minorHAnsi"/>
                <w:sz w:val="28"/>
                <w:szCs w:val="28"/>
              </w:rPr>
            </w:pPr>
            <w:r w:rsidRPr="00B76F18">
              <w:rPr>
                <w:rFonts w:cstheme="minorHAnsi"/>
                <w:sz w:val="28"/>
                <w:szCs w:val="28"/>
              </w:rPr>
              <w:t>awe and wonder</w:t>
            </w:r>
          </w:p>
          <w:p w:rsidR="00B76F18" w:rsidRPr="00B76F18" w:rsidRDefault="00B76F18" w:rsidP="009B310E">
            <w:pPr>
              <w:spacing w:line="276" w:lineRule="auto"/>
              <w:rPr>
                <w:rFonts w:cstheme="minorHAnsi"/>
                <w:sz w:val="28"/>
                <w:szCs w:val="28"/>
              </w:rPr>
            </w:pPr>
            <w:r w:rsidRPr="00B76F18">
              <w:rPr>
                <w:rFonts w:cstheme="minorHAnsi"/>
                <w:sz w:val="28"/>
                <w:szCs w:val="28"/>
              </w:rPr>
              <w:t>reverence</w:t>
            </w:r>
          </w:p>
          <w:p w:rsidR="00B76F18" w:rsidRPr="00B76F18" w:rsidRDefault="00853E6F" w:rsidP="009B310E">
            <w:pPr>
              <w:spacing w:line="276" w:lineRule="auto"/>
              <w:rPr>
                <w:rFonts w:cstheme="minorHAnsi"/>
                <w:sz w:val="28"/>
                <w:szCs w:val="28"/>
              </w:rPr>
            </w:pPr>
            <w:r>
              <w:rPr>
                <w:rFonts w:cstheme="minorHAnsi"/>
                <w:sz w:val="28"/>
                <w:szCs w:val="28"/>
              </w:rPr>
              <w:t>R</w:t>
            </w:r>
            <w:r w:rsidR="00B76F18" w:rsidRPr="00B76F18">
              <w:rPr>
                <w:rFonts w:cstheme="minorHAnsi"/>
                <w:sz w:val="28"/>
                <w:szCs w:val="28"/>
              </w:rPr>
              <w:t xml:space="preserve">esurrection </w:t>
            </w:r>
          </w:p>
          <w:p w:rsidR="00B76F18" w:rsidRPr="00B76F18" w:rsidRDefault="00B76F18" w:rsidP="009B310E">
            <w:pPr>
              <w:spacing w:line="276" w:lineRule="auto"/>
              <w:rPr>
                <w:rFonts w:cstheme="minorHAnsi"/>
                <w:sz w:val="28"/>
                <w:szCs w:val="28"/>
              </w:rPr>
            </w:pPr>
            <w:r w:rsidRPr="00B76F18">
              <w:rPr>
                <w:rFonts w:cstheme="minorHAnsi"/>
                <w:sz w:val="28"/>
                <w:szCs w:val="28"/>
              </w:rPr>
              <w:t>good news</w:t>
            </w:r>
          </w:p>
          <w:p w:rsidR="00B76F18" w:rsidRPr="00B76F18" w:rsidRDefault="00B76F18" w:rsidP="009B310E">
            <w:pPr>
              <w:spacing w:line="276" w:lineRule="auto"/>
              <w:rPr>
                <w:rFonts w:cstheme="minorHAnsi"/>
                <w:sz w:val="28"/>
                <w:szCs w:val="28"/>
              </w:rPr>
            </w:pPr>
            <w:r w:rsidRPr="00B76F18">
              <w:rPr>
                <w:rFonts w:cstheme="minorHAnsi"/>
                <w:sz w:val="28"/>
                <w:szCs w:val="28"/>
              </w:rPr>
              <w:t>Holy Spirit</w:t>
            </w:r>
          </w:p>
          <w:p w:rsidR="00B76F18" w:rsidRPr="00B76F18" w:rsidRDefault="00B76F18" w:rsidP="009B310E">
            <w:pPr>
              <w:spacing w:line="276" w:lineRule="auto"/>
              <w:rPr>
                <w:rFonts w:cstheme="minorHAnsi"/>
                <w:sz w:val="28"/>
                <w:szCs w:val="28"/>
              </w:rPr>
            </w:pPr>
            <w:r w:rsidRPr="00B76F18">
              <w:rPr>
                <w:rFonts w:cstheme="minorHAnsi"/>
                <w:sz w:val="28"/>
                <w:szCs w:val="28"/>
              </w:rPr>
              <w:t>feast</w:t>
            </w:r>
          </w:p>
          <w:p w:rsidR="00B76F18" w:rsidRPr="00B76F18" w:rsidRDefault="00B76F18" w:rsidP="009B310E">
            <w:pPr>
              <w:spacing w:line="276" w:lineRule="auto"/>
              <w:rPr>
                <w:rFonts w:cstheme="minorHAnsi"/>
                <w:sz w:val="28"/>
                <w:szCs w:val="28"/>
              </w:rPr>
            </w:pPr>
            <w:r w:rsidRPr="00B76F18">
              <w:rPr>
                <w:rFonts w:cstheme="minorHAnsi"/>
                <w:sz w:val="28"/>
                <w:szCs w:val="28"/>
              </w:rPr>
              <w:t>‘Share the Gospel’</w:t>
            </w:r>
          </w:p>
          <w:p w:rsidR="00B76F18" w:rsidRPr="00B76F18" w:rsidRDefault="00B76F18" w:rsidP="009B310E">
            <w:pPr>
              <w:spacing w:line="276" w:lineRule="auto"/>
              <w:rPr>
                <w:rFonts w:cstheme="minorHAnsi"/>
                <w:sz w:val="28"/>
                <w:szCs w:val="28"/>
              </w:rPr>
            </w:pPr>
            <w:r w:rsidRPr="00B76F18">
              <w:rPr>
                <w:rFonts w:cstheme="minorHAnsi"/>
                <w:sz w:val="28"/>
                <w:szCs w:val="28"/>
              </w:rPr>
              <w:t>mission</w:t>
            </w:r>
          </w:p>
          <w:p w:rsidR="006B4C10" w:rsidRPr="00B76F18" w:rsidRDefault="00B76F18" w:rsidP="009B310E">
            <w:pPr>
              <w:spacing w:line="276" w:lineRule="auto"/>
              <w:rPr>
                <w:rFonts w:cstheme="minorHAnsi"/>
                <w:sz w:val="28"/>
                <w:szCs w:val="28"/>
              </w:rPr>
            </w:pPr>
            <w:r w:rsidRPr="00B76F18">
              <w:rPr>
                <w:rFonts w:cstheme="minorHAnsi"/>
                <w:sz w:val="28"/>
                <w:szCs w:val="28"/>
              </w:rPr>
              <w:t>‘I will be with you...’</w:t>
            </w:r>
          </w:p>
          <w:p w:rsidR="00B76F18" w:rsidRPr="00B76F18" w:rsidRDefault="00B76F18" w:rsidP="009B310E">
            <w:pPr>
              <w:spacing w:line="276" w:lineRule="auto"/>
              <w:rPr>
                <w:rFonts w:cstheme="minorHAnsi"/>
                <w:sz w:val="28"/>
                <w:szCs w:val="28"/>
              </w:rPr>
            </w:pPr>
          </w:p>
          <w:p w:rsidR="00B76F18" w:rsidRDefault="00B76F18" w:rsidP="009B310E">
            <w:pPr>
              <w:spacing w:line="276" w:lineRule="auto"/>
              <w:rPr>
                <w:rFonts w:ascii="SassoonPrimaryInfant" w:hAnsi="SassoonPrimaryInfant" w:cs="Arial"/>
                <w:sz w:val="28"/>
                <w:szCs w:val="28"/>
              </w:rPr>
            </w:pPr>
          </w:p>
          <w:p w:rsidR="00B76F18" w:rsidRPr="008515E6" w:rsidRDefault="00B76F18" w:rsidP="009B310E">
            <w:pPr>
              <w:spacing w:line="276" w:lineRule="auto"/>
              <w:rPr>
                <w:rFonts w:ascii="SassoonPrimaryInfant" w:hAnsi="SassoonPrimaryInfant" w:cs="Arial"/>
                <w:sz w:val="28"/>
                <w:szCs w:val="28"/>
              </w:rPr>
            </w:pPr>
          </w:p>
        </w:tc>
        <w:tc>
          <w:tcPr>
            <w:tcW w:w="10965" w:type="dxa"/>
            <w:vMerge/>
            <w:shd w:val="clear" w:color="auto" w:fill="auto"/>
          </w:tcPr>
          <w:p w:rsidR="006B4C10" w:rsidRPr="00902FC5" w:rsidRDefault="006B4C10" w:rsidP="009B310E">
            <w:pPr>
              <w:jc w:val="center"/>
              <w:rPr>
                <w:rFonts w:ascii="SassoonPrimaryInfant" w:hAnsi="SassoonPrimaryInfant" w:cs="Arial"/>
                <w:b/>
                <w:sz w:val="24"/>
                <w:szCs w:val="24"/>
              </w:rPr>
            </w:pPr>
          </w:p>
        </w:tc>
      </w:tr>
    </w:tbl>
    <w:p w:rsidR="00506644" w:rsidRDefault="00506644" w:rsidP="00F25846">
      <w:pPr>
        <w:tabs>
          <w:tab w:val="left" w:pos="2130"/>
        </w:tabs>
        <w:rPr>
          <w:sz w:val="40"/>
          <w:szCs w:val="40"/>
        </w:rPr>
      </w:pPr>
    </w:p>
    <w:p w:rsidR="00314242" w:rsidRPr="003735EF" w:rsidRDefault="00AA5645" w:rsidP="00F25846">
      <w:pPr>
        <w:tabs>
          <w:tab w:val="left" w:pos="2130"/>
        </w:tabs>
        <w:rPr>
          <w:sz w:val="40"/>
          <w:szCs w:val="40"/>
        </w:rPr>
      </w:pPr>
      <w:r w:rsidRPr="003735EF">
        <w:rPr>
          <w:sz w:val="40"/>
          <w:szCs w:val="40"/>
        </w:rPr>
        <w:t xml:space="preserve">Week </w:t>
      </w:r>
      <w:r w:rsidR="00314242" w:rsidRPr="003735EF">
        <w:rPr>
          <w:sz w:val="40"/>
          <w:szCs w:val="40"/>
        </w:rPr>
        <w:t>1</w:t>
      </w:r>
    </w:p>
    <w:p w:rsidR="002064E8" w:rsidRPr="003735EF" w:rsidRDefault="002064E8" w:rsidP="00F25846">
      <w:pPr>
        <w:tabs>
          <w:tab w:val="left" w:pos="2130"/>
        </w:tabs>
        <w:rPr>
          <w:sz w:val="40"/>
          <w:szCs w:val="40"/>
        </w:rPr>
      </w:pPr>
      <w:r w:rsidRPr="003735EF">
        <w:rPr>
          <w:sz w:val="40"/>
          <w:szCs w:val="40"/>
        </w:rPr>
        <w:t>The Power of Fire and Wind</w:t>
      </w:r>
    </w:p>
    <w:p w:rsidR="00314242" w:rsidRDefault="00ED6D7F" w:rsidP="002923AB">
      <w:pPr>
        <w:tabs>
          <w:tab w:val="left" w:pos="2130"/>
        </w:tabs>
      </w:pPr>
      <w:r>
        <w:tab/>
      </w:r>
      <w:r w:rsidR="00B97E60">
        <w:t xml:space="preserve">                              </w:t>
      </w:r>
      <w:r w:rsidR="00B97E60">
        <w:rPr>
          <w:noProof/>
          <w:lang w:eastAsia="en-GB"/>
        </w:rPr>
        <w:drawing>
          <wp:inline distT="0" distB="0" distL="0" distR="0" wp14:anchorId="7C326D4E" wp14:editId="35983E9A">
            <wp:extent cx="1979562" cy="3971499"/>
            <wp:effectExtent l="0" t="0" r="1905" b="0"/>
            <wp:docPr id="1" name="Picture 1" descr="C:\Users\detta.wright\AppData\Local\Microsoft\Windows\INetCache\IE\44ZKJDCD\139251852156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tta.wright\AppData\Local\Microsoft\Windows\INetCache\IE\44ZKJDCD\1392518521569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80775" cy="3973933"/>
                    </a:xfrm>
                    <a:prstGeom prst="rect">
                      <a:avLst/>
                    </a:prstGeom>
                    <a:noFill/>
                    <a:ln>
                      <a:noFill/>
                    </a:ln>
                  </pic:spPr>
                </pic:pic>
              </a:graphicData>
            </a:graphic>
          </wp:inline>
        </w:drawing>
      </w:r>
      <w:r w:rsidR="00B97E60">
        <w:rPr>
          <w:noProof/>
          <w:lang w:eastAsia="en-GB"/>
        </w:rPr>
        <w:t xml:space="preserve">                                         </w:t>
      </w:r>
      <w:r w:rsidR="00B97E60">
        <w:rPr>
          <w:noProof/>
          <w:lang w:eastAsia="en-GB"/>
        </w:rPr>
        <w:drawing>
          <wp:inline distT="0" distB="0" distL="0" distR="0">
            <wp:extent cx="4087504" cy="3946556"/>
            <wp:effectExtent l="0" t="0" r="0" b="0"/>
            <wp:docPr id="9" name="Picture 9" descr="C:\Users\detta.wright\AppData\Local\Microsoft\Windows\INetCache\IE\P87BOISY\cloud-blowing-wind-vector-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tta.wright\AppData\Local\Microsoft\Windows\INetCache\IE\P87BOISY\cloud-blowing-wind-vector-files[1].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2841" cy="3961364"/>
                    </a:xfrm>
                    <a:prstGeom prst="rect">
                      <a:avLst/>
                    </a:prstGeom>
                    <a:noFill/>
                    <a:ln>
                      <a:noFill/>
                    </a:ln>
                  </pic:spPr>
                </pic:pic>
              </a:graphicData>
            </a:graphic>
          </wp:inline>
        </w:drawing>
      </w:r>
      <w:r w:rsidR="00314242">
        <w:br w:type="page"/>
      </w:r>
    </w:p>
    <w:tbl>
      <w:tblPr>
        <w:tblStyle w:val="TableGrid"/>
        <w:tblpPr w:leftFromText="180" w:rightFromText="180" w:vertAnchor="text" w:horzAnchor="margin" w:tblpY="1323"/>
        <w:tblW w:w="0" w:type="auto"/>
        <w:tblLook w:val="04A0" w:firstRow="1" w:lastRow="0" w:firstColumn="1" w:lastColumn="0" w:noHBand="0" w:noVBand="1"/>
      </w:tblPr>
      <w:tblGrid>
        <w:gridCol w:w="3045"/>
        <w:gridCol w:w="3046"/>
        <w:gridCol w:w="3045"/>
        <w:gridCol w:w="3046"/>
        <w:gridCol w:w="3046"/>
      </w:tblGrid>
      <w:tr w:rsidR="003735EF" w:rsidTr="003735EF">
        <w:trPr>
          <w:trHeight w:val="529"/>
        </w:trPr>
        <w:tc>
          <w:tcPr>
            <w:tcW w:w="15228" w:type="dxa"/>
            <w:gridSpan w:val="5"/>
            <w:shd w:val="clear" w:color="auto" w:fill="BDD6EE" w:themeFill="accent1" w:themeFillTint="66"/>
          </w:tcPr>
          <w:p w:rsidR="003735EF" w:rsidRDefault="003735EF" w:rsidP="003735EF">
            <w:pPr>
              <w:jc w:val="center"/>
              <w:rPr>
                <w:sz w:val="40"/>
                <w:szCs w:val="40"/>
              </w:rPr>
            </w:pPr>
            <w:r w:rsidRPr="003735EF">
              <w:rPr>
                <w:sz w:val="40"/>
                <w:szCs w:val="40"/>
              </w:rPr>
              <w:lastRenderedPageBreak/>
              <w:t>The Story of Pentecost</w:t>
            </w:r>
          </w:p>
        </w:tc>
      </w:tr>
      <w:tr w:rsidR="003735EF" w:rsidTr="003735EF">
        <w:trPr>
          <w:trHeight w:val="3906"/>
        </w:trPr>
        <w:tc>
          <w:tcPr>
            <w:tcW w:w="3045" w:type="dxa"/>
          </w:tcPr>
          <w:p w:rsidR="003735EF" w:rsidRDefault="003735EF" w:rsidP="003735EF">
            <w:pPr>
              <w:rPr>
                <w:sz w:val="40"/>
                <w:szCs w:val="40"/>
              </w:rPr>
            </w:pPr>
          </w:p>
        </w:tc>
        <w:tc>
          <w:tcPr>
            <w:tcW w:w="3046" w:type="dxa"/>
          </w:tcPr>
          <w:p w:rsidR="003735EF" w:rsidRDefault="003735EF" w:rsidP="003735EF">
            <w:pPr>
              <w:rPr>
                <w:sz w:val="40"/>
                <w:szCs w:val="40"/>
              </w:rPr>
            </w:pPr>
          </w:p>
        </w:tc>
        <w:tc>
          <w:tcPr>
            <w:tcW w:w="3045" w:type="dxa"/>
          </w:tcPr>
          <w:p w:rsidR="003735EF" w:rsidRDefault="003735EF" w:rsidP="003735EF">
            <w:pPr>
              <w:rPr>
                <w:sz w:val="40"/>
                <w:szCs w:val="40"/>
              </w:rPr>
            </w:pPr>
          </w:p>
        </w:tc>
        <w:tc>
          <w:tcPr>
            <w:tcW w:w="3046" w:type="dxa"/>
          </w:tcPr>
          <w:p w:rsidR="003735EF" w:rsidRDefault="003735EF" w:rsidP="003735EF">
            <w:pPr>
              <w:rPr>
                <w:sz w:val="40"/>
                <w:szCs w:val="40"/>
              </w:rPr>
            </w:pPr>
          </w:p>
        </w:tc>
        <w:tc>
          <w:tcPr>
            <w:tcW w:w="3046" w:type="dxa"/>
          </w:tcPr>
          <w:p w:rsidR="003735EF" w:rsidRDefault="003735EF" w:rsidP="003735EF">
            <w:pPr>
              <w:rPr>
                <w:sz w:val="40"/>
                <w:szCs w:val="40"/>
              </w:rPr>
            </w:pPr>
          </w:p>
        </w:tc>
      </w:tr>
      <w:tr w:rsidR="003735EF" w:rsidTr="003735EF">
        <w:trPr>
          <w:trHeight w:val="3906"/>
        </w:trPr>
        <w:tc>
          <w:tcPr>
            <w:tcW w:w="3045" w:type="dxa"/>
          </w:tcPr>
          <w:p w:rsidR="003735EF" w:rsidRDefault="003735EF" w:rsidP="003735EF">
            <w:pPr>
              <w:rPr>
                <w:sz w:val="40"/>
                <w:szCs w:val="40"/>
              </w:rPr>
            </w:pPr>
          </w:p>
        </w:tc>
        <w:tc>
          <w:tcPr>
            <w:tcW w:w="3046" w:type="dxa"/>
          </w:tcPr>
          <w:p w:rsidR="003735EF" w:rsidRDefault="003735EF" w:rsidP="003735EF">
            <w:pPr>
              <w:rPr>
                <w:sz w:val="40"/>
                <w:szCs w:val="40"/>
              </w:rPr>
            </w:pPr>
          </w:p>
        </w:tc>
        <w:tc>
          <w:tcPr>
            <w:tcW w:w="3045" w:type="dxa"/>
          </w:tcPr>
          <w:p w:rsidR="003735EF" w:rsidRDefault="003735EF" w:rsidP="003735EF">
            <w:pPr>
              <w:rPr>
                <w:sz w:val="40"/>
                <w:szCs w:val="40"/>
              </w:rPr>
            </w:pPr>
          </w:p>
        </w:tc>
        <w:tc>
          <w:tcPr>
            <w:tcW w:w="3046" w:type="dxa"/>
          </w:tcPr>
          <w:p w:rsidR="003735EF" w:rsidRDefault="003735EF" w:rsidP="003735EF">
            <w:pPr>
              <w:rPr>
                <w:sz w:val="40"/>
                <w:szCs w:val="40"/>
              </w:rPr>
            </w:pPr>
          </w:p>
        </w:tc>
        <w:tc>
          <w:tcPr>
            <w:tcW w:w="3046" w:type="dxa"/>
          </w:tcPr>
          <w:p w:rsidR="003735EF" w:rsidRDefault="003735EF" w:rsidP="003735EF">
            <w:pPr>
              <w:rPr>
                <w:sz w:val="40"/>
                <w:szCs w:val="40"/>
              </w:rPr>
            </w:pPr>
          </w:p>
        </w:tc>
      </w:tr>
    </w:tbl>
    <w:p w:rsidR="00314242" w:rsidRDefault="00314242" w:rsidP="00F25846">
      <w:pPr>
        <w:tabs>
          <w:tab w:val="left" w:pos="2130"/>
        </w:tabs>
        <w:rPr>
          <w:rFonts w:ascii="SassoonPrimaryInfant" w:hAnsi="SassoonPrimaryInfant"/>
        </w:rPr>
      </w:pPr>
    </w:p>
    <w:p w:rsidR="003735EF" w:rsidRPr="008F46C0" w:rsidRDefault="008F46C0" w:rsidP="008F46C0">
      <w:pPr>
        <w:rPr>
          <w:sz w:val="40"/>
          <w:szCs w:val="40"/>
        </w:rPr>
      </w:pPr>
      <w:r w:rsidRPr="008F46C0">
        <w:rPr>
          <w:sz w:val="40"/>
          <w:szCs w:val="40"/>
        </w:rPr>
        <w:tab/>
      </w:r>
      <w:r w:rsidR="003735EF" w:rsidRPr="003735EF">
        <w:rPr>
          <w:sz w:val="40"/>
          <w:szCs w:val="40"/>
        </w:rPr>
        <w:t>Week</w:t>
      </w:r>
      <w:r w:rsidR="003735EF">
        <w:rPr>
          <w:sz w:val="40"/>
          <w:szCs w:val="40"/>
        </w:rPr>
        <w:t xml:space="preserve"> </w:t>
      </w:r>
      <w:r w:rsidR="003735EF" w:rsidRPr="003735EF">
        <w:rPr>
          <w:sz w:val="40"/>
          <w:szCs w:val="40"/>
        </w:rPr>
        <w:t>2</w:t>
      </w:r>
    </w:p>
    <w:p w:rsidR="00C02CF1" w:rsidRDefault="008F46C0" w:rsidP="008F46C0">
      <w:pPr>
        <w:rPr>
          <w:sz w:val="40"/>
          <w:szCs w:val="40"/>
        </w:rPr>
      </w:pPr>
      <w:r w:rsidRPr="008F46C0">
        <w:rPr>
          <w:sz w:val="40"/>
          <w:szCs w:val="40"/>
        </w:rPr>
        <w:tab/>
      </w:r>
      <w:r w:rsidRPr="008F46C0">
        <w:rPr>
          <w:sz w:val="40"/>
          <w:szCs w:val="40"/>
        </w:rPr>
        <w:tab/>
      </w:r>
    </w:p>
    <w:p w:rsidR="00C45856" w:rsidRDefault="00C45856" w:rsidP="008F46C0">
      <w:pPr>
        <w:rPr>
          <w:sz w:val="40"/>
          <w:szCs w:val="40"/>
        </w:rPr>
      </w:pPr>
    </w:p>
    <w:p w:rsidR="003735EF" w:rsidRDefault="00C45856" w:rsidP="008F46C0">
      <w:pPr>
        <w:rPr>
          <w:sz w:val="40"/>
          <w:szCs w:val="40"/>
        </w:rPr>
      </w:pPr>
      <w:r>
        <w:rPr>
          <w:sz w:val="40"/>
          <w:szCs w:val="40"/>
        </w:rPr>
        <w:t>The Gifts of the Holy Spirit</w:t>
      </w:r>
    </w:p>
    <w:p w:rsidR="003735EF" w:rsidRDefault="00C45856" w:rsidP="008F46C0">
      <w:pPr>
        <w:rPr>
          <w:noProof/>
          <w:lang w:eastAsia="en-GB"/>
        </w:rPr>
      </w:pPr>
      <w:r w:rsidRPr="00C45856">
        <w:rPr>
          <w:noProof/>
          <w:sz w:val="40"/>
          <w:szCs w:val="40"/>
          <w:lang w:eastAsia="en-GB"/>
        </w:rPr>
        <mc:AlternateContent>
          <mc:Choice Requires="wps">
            <w:drawing>
              <wp:anchor distT="0" distB="0" distL="114300" distR="114300" simplePos="0" relativeHeight="251666432" behindDoc="0" locked="0" layoutInCell="1" allowOverlap="1" wp14:anchorId="0F4F8F11" wp14:editId="7A30356C">
                <wp:simplePos x="0" y="0"/>
                <wp:positionH relativeFrom="column">
                  <wp:posOffset>3445169</wp:posOffset>
                </wp:positionH>
                <wp:positionV relativeFrom="paragraph">
                  <wp:posOffset>3625253</wp:posOffset>
                </wp:positionV>
                <wp:extent cx="2183405" cy="1403985"/>
                <wp:effectExtent l="0" t="0" r="26670" b="107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405" cy="1403985"/>
                        </a:xfrm>
                        <a:prstGeom prst="rect">
                          <a:avLst/>
                        </a:prstGeom>
                        <a:solidFill>
                          <a:srgbClr val="FFFFFF"/>
                        </a:solidFill>
                        <a:ln w="9525">
                          <a:solidFill>
                            <a:srgbClr val="000000"/>
                          </a:solidFill>
                          <a:miter lim="800000"/>
                          <a:headEnd/>
                          <a:tailEnd/>
                        </a:ln>
                      </wps:spPr>
                      <wps:txbx>
                        <w:txbxContent>
                          <w:p w:rsidR="00C45856" w:rsidRPr="00C45856" w:rsidRDefault="00C45856">
                            <w:pPr>
                              <w:rPr>
                                <w:b/>
                                <w:sz w:val="24"/>
                                <w:szCs w:val="24"/>
                              </w:rPr>
                            </w:pPr>
                            <w:r w:rsidRPr="00C45856">
                              <w:rPr>
                                <w:b/>
                                <w:sz w:val="24"/>
                                <w:szCs w:val="24"/>
                              </w:rPr>
                              <w:t>to speak wisely; to work out difficult problems and to explain them; to believe in and trust God; the skill of nursing and healing; to  do wonderful things for others; to know God and to help others to know him; to know  the difference between right and wrong.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F4F8F11" id="_x0000_s1027" type="#_x0000_t202" style="position:absolute;margin-left:271.25pt;margin-top:285.45pt;width:171.9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">
                <v:textbox style="mso-fit-shape-to-text:t">
                  <w:txbxContent>
                    <w:p w:rsidR="00C45856" w:rsidRPr="00C45856" w:rsidRDefault="00C45856">
                      <w:pPr>
                        <w:rPr>
                          <w:b/>
                          <w:sz w:val="24"/>
                          <w:szCs w:val="24"/>
                        </w:rPr>
                      </w:pPr>
                      <w:r w:rsidRPr="00C45856">
                        <w:rPr>
                          <w:b/>
                          <w:sz w:val="24"/>
                          <w:szCs w:val="24"/>
                        </w:rPr>
                        <w:t>to speak wisely; to work out difficult problems and to explain them; to believe in and trust God; the skill of nursing and healing; to  do wonderful things for others; to know God and to help others to know him; to know  the difference between right and wrong.</w:t>
                      </w:r>
                    </w:p>
                  </w:txbxContent>
                </v:textbox>
              </v:shape>
            </w:pict>
          </mc:Fallback>
        </mc:AlternateContent>
      </w:r>
      <w:r>
        <w:rPr>
          <w:noProof/>
          <w:lang w:eastAsia="en-GB"/>
        </w:rPr>
        <w:t xml:space="preserve">                                                                                                             </w:t>
      </w:r>
      <w:r w:rsidR="003735EF">
        <w:rPr>
          <w:noProof/>
          <w:lang w:eastAsia="en-GB"/>
        </w:rPr>
        <w:drawing>
          <wp:inline distT="0" distB="0" distL="0" distR="0" wp14:anchorId="343D0A6F" wp14:editId="24C61194">
            <wp:extent cx="2081602" cy="3848669"/>
            <wp:effectExtent l="0" t="0" r="0" b="0"/>
            <wp:docPr id="11" name="Picture 11" descr="C:\Users\detta.wright\AppData\Local\Microsoft\Windows\INetCache\IE\44ZKJDCD\1392518521569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tta.wright\AppData\Local\Microsoft\Windows\INetCache\IE\44ZKJDCD\13925185215690[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7889" cy="3878782"/>
                    </a:xfrm>
                    <a:prstGeom prst="rect">
                      <a:avLst/>
                    </a:prstGeom>
                    <a:noFill/>
                    <a:ln>
                      <a:noFill/>
                    </a:ln>
                  </pic:spPr>
                </pic:pic>
              </a:graphicData>
            </a:graphic>
          </wp:inline>
        </w:drawing>
      </w:r>
      <w:r>
        <w:rPr>
          <w:noProof/>
          <w:lang w:eastAsia="en-GB"/>
        </w:rPr>
        <w:t xml:space="preserve">    </w:t>
      </w:r>
    </w:p>
    <w:p w:rsidR="00C45856" w:rsidRDefault="00C45856" w:rsidP="008F46C0">
      <w:pPr>
        <w:rPr>
          <w:noProof/>
          <w:lang w:eastAsia="en-GB"/>
        </w:rPr>
      </w:pPr>
    </w:p>
    <w:p w:rsidR="00C45856" w:rsidRDefault="00C45856" w:rsidP="008F46C0">
      <w:pPr>
        <w:rPr>
          <w:noProof/>
          <w:lang w:eastAsia="en-GB"/>
        </w:rPr>
      </w:pPr>
    </w:p>
    <w:p w:rsidR="00C45856" w:rsidRDefault="00506644" w:rsidP="008F46C0">
      <w:pPr>
        <w:rPr>
          <w:noProof/>
          <w:lang w:eastAsia="en-GB"/>
        </w:rPr>
      </w:pPr>
      <w:r>
        <w:rPr>
          <w:noProof/>
          <w:lang w:eastAsia="en-GB"/>
        </w:rPr>
        <w:t xml:space="preserve">                                                                                                                    </w:t>
      </w:r>
    </w:p>
    <w:p w:rsidR="00C45856" w:rsidRPr="00C45856" w:rsidRDefault="00C45856" w:rsidP="008F46C0">
      <w:pPr>
        <w:rPr>
          <w:sz w:val="40"/>
          <w:szCs w:val="40"/>
        </w:rPr>
      </w:pPr>
      <w:r w:rsidRPr="00C45856">
        <w:rPr>
          <w:noProof/>
          <w:sz w:val="40"/>
          <w:szCs w:val="40"/>
          <w:lang w:eastAsia="en-GB"/>
        </w:rPr>
        <w:t>Week 3</w:t>
      </w:r>
    </w:p>
    <w:sectPr w:rsidR="00C45856" w:rsidRPr="00C45856" w:rsidSect="00ED6D7F">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592" w:rsidRDefault="008C5592" w:rsidP="00DA4434">
      <w:pPr>
        <w:spacing w:after="0" w:line="240" w:lineRule="auto"/>
      </w:pPr>
      <w:r>
        <w:separator/>
      </w:r>
    </w:p>
  </w:endnote>
  <w:endnote w:type="continuationSeparator" w:id="0">
    <w:p w:rsidR="008C5592" w:rsidRDefault="008C5592" w:rsidP="00DA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592" w:rsidRDefault="008C5592" w:rsidP="00DA4434">
      <w:pPr>
        <w:spacing w:after="0" w:line="240" w:lineRule="auto"/>
      </w:pPr>
      <w:r>
        <w:separator/>
      </w:r>
    </w:p>
  </w:footnote>
  <w:footnote w:type="continuationSeparator" w:id="0">
    <w:p w:rsidR="008C5592" w:rsidRDefault="008C5592" w:rsidP="00DA44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71C6B"/>
    <w:multiLevelType w:val="hybridMultilevel"/>
    <w:tmpl w:val="9A44C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A35C4A"/>
    <w:multiLevelType w:val="hybridMultilevel"/>
    <w:tmpl w:val="7570E926"/>
    <w:lvl w:ilvl="0" w:tplc="E0EA159C">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A7551AA"/>
    <w:multiLevelType w:val="hybridMultilevel"/>
    <w:tmpl w:val="4594B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D7F"/>
    <w:rsid w:val="00010E38"/>
    <w:rsid w:val="000963FA"/>
    <w:rsid w:val="000C2CA0"/>
    <w:rsid w:val="000C4275"/>
    <w:rsid w:val="000C5CA1"/>
    <w:rsid w:val="000D3433"/>
    <w:rsid w:val="00182FF7"/>
    <w:rsid w:val="001901FA"/>
    <w:rsid w:val="001C0256"/>
    <w:rsid w:val="002064E8"/>
    <w:rsid w:val="0022129B"/>
    <w:rsid w:val="00283004"/>
    <w:rsid w:val="002923AB"/>
    <w:rsid w:val="002B54C5"/>
    <w:rsid w:val="002E6F1A"/>
    <w:rsid w:val="00314242"/>
    <w:rsid w:val="003405BA"/>
    <w:rsid w:val="0035383C"/>
    <w:rsid w:val="0035543E"/>
    <w:rsid w:val="003735EF"/>
    <w:rsid w:val="003E4779"/>
    <w:rsid w:val="00464516"/>
    <w:rsid w:val="00506644"/>
    <w:rsid w:val="005145F5"/>
    <w:rsid w:val="005A54BD"/>
    <w:rsid w:val="006333E6"/>
    <w:rsid w:val="006B4C10"/>
    <w:rsid w:val="007370D7"/>
    <w:rsid w:val="00743729"/>
    <w:rsid w:val="00751929"/>
    <w:rsid w:val="007567BC"/>
    <w:rsid w:val="007A2C09"/>
    <w:rsid w:val="007B6A4D"/>
    <w:rsid w:val="007C29AA"/>
    <w:rsid w:val="0081225B"/>
    <w:rsid w:val="00823E28"/>
    <w:rsid w:val="00850908"/>
    <w:rsid w:val="008515E6"/>
    <w:rsid w:val="00853E6F"/>
    <w:rsid w:val="008C5592"/>
    <w:rsid w:val="008F46C0"/>
    <w:rsid w:val="00902FC5"/>
    <w:rsid w:val="00912ABC"/>
    <w:rsid w:val="0092278A"/>
    <w:rsid w:val="00932248"/>
    <w:rsid w:val="00940871"/>
    <w:rsid w:val="009474B5"/>
    <w:rsid w:val="009A7ED4"/>
    <w:rsid w:val="009B310E"/>
    <w:rsid w:val="009D38CF"/>
    <w:rsid w:val="00A04751"/>
    <w:rsid w:val="00A20C95"/>
    <w:rsid w:val="00A2455F"/>
    <w:rsid w:val="00AA5645"/>
    <w:rsid w:val="00AD1214"/>
    <w:rsid w:val="00AE3758"/>
    <w:rsid w:val="00B52281"/>
    <w:rsid w:val="00B76F18"/>
    <w:rsid w:val="00B87D33"/>
    <w:rsid w:val="00B97E60"/>
    <w:rsid w:val="00BE5441"/>
    <w:rsid w:val="00BF32CE"/>
    <w:rsid w:val="00C008EB"/>
    <w:rsid w:val="00C02CF1"/>
    <w:rsid w:val="00C07A78"/>
    <w:rsid w:val="00C45856"/>
    <w:rsid w:val="00C77F55"/>
    <w:rsid w:val="00C82321"/>
    <w:rsid w:val="00D21D70"/>
    <w:rsid w:val="00D830B4"/>
    <w:rsid w:val="00DA4434"/>
    <w:rsid w:val="00EA2BC4"/>
    <w:rsid w:val="00EC3813"/>
    <w:rsid w:val="00ED6D7F"/>
    <w:rsid w:val="00F25846"/>
    <w:rsid w:val="00F25986"/>
    <w:rsid w:val="00FB2E8B"/>
    <w:rsid w:val="00FC78E4"/>
    <w:rsid w:val="00FF3F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77F34D-E3F8-4BDB-BD2D-D87CA78E8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1929"/>
    <w:pPr>
      <w:ind w:left="720"/>
      <w:contextualSpacing/>
    </w:pPr>
  </w:style>
  <w:style w:type="character" w:styleId="Hyperlink">
    <w:name w:val="Hyperlink"/>
    <w:basedOn w:val="DefaultParagraphFont"/>
    <w:uiPriority w:val="99"/>
    <w:unhideWhenUsed/>
    <w:rsid w:val="000C5CA1"/>
    <w:rPr>
      <w:color w:val="0000FF"/>
      <w:u w:val="single"/>
    </w:rPr>
  </w:style>
  <w:style w:type="paragraph" w:styleId="Header">
    <w:name w:val="header"/>
    <w:basedOn w:val="Normal"/>
    <w:link w:val="HeaderChar"/>
    <w:uiPriority w:val="99"/>
    <w:unhideWhenUsed/>
    <w:rsid w:val="00DA4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434"/>
  </w:style>
  <w:style w:type="paragraph" w:styleId="Footer">
    <w:name w:val="footer"/>
    <w:basedOn w:val="Normal"/>
    <w:link w:val="FooterChar"/>
    <w:uiPriority w:val="99"/>
    <w:unhideWhenUsed/>
    <w:rsid w:val="00DA4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434"/>
  </w:style>
  <w:style w:type="paragraph" w:styleId="BalloonText">
    <w:name w:val="Balloon Text"/>
    <w:basedOn w:val="Normal"/>
    <w:link w:val="BalloonTextChar"/>
    <w:uiPriority w:val="99"/>
    <w:semiHidden/>
    <w:unhideWhenUsed/>
    <w:rsid w:val="0085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15E6"/>
    <w:rPr>
      <w:rFonts w:ascii="Segoe UI" w:hAnsi="Segoe UI" w:cs="Segoe UI"/>
      <w:sz w:val="18"/>
      <w:szCs w:val="18"/>
    </w:rPr>
  </w:style>
  <w:style w:type="character" w:styleId="FollowedHyperlink">
    <w:name w:val="FollowedHyperlink"/>
    <w:basedOn w:val="DefaultParagraphFont"/>
    <w:uiPriority w:val="99"/>
    <w:semiHidden/>
    <w:unhideWhenUsed/>
    <w:rsid w:val="00B87D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ssiontogether.org.uk/pentecost/"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fod.org.uk/Education/Primary-teaching-resources/Pentecost-primary-resour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issiontogether.org.uk/pentecost/" TargetMode="External"/><Relationship Id="rId4" Type="http://schemas.openxmlformats.org/officeDocument/2006/relationships/settings" Target="settings.xml"/><Relationship Id="rId9" Type="http://schemas.openxmlformats.org/officeDocument/2006/relationships/hyperlink" Target="https://cafod.org.uk/Education/Primary-teaching-resources/Pentecost-primary-resourc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E2030-9CD1-45B7-A92C-DCC2D02B6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Words>
  <Characters>601</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Leanda Craft</dc:creator>
  <cp:lastModifiedBy>Mrs Ayre</cp:lastModifiedBy>
  <cp:revision>2</cp:revision>
  <cp:lastPrinted>2020-03-17T11:45:00Z</cp:lastPrinted>
  <dcterms:created xsi:type="dcterms:W3CDTF">2020-05-04T11:06:00Z</dcterms:created>
  <dcterms:modified xsi:type="dcterms:W3CDTF">2020-05-04T11:06:00Z</dcterms:modified>
</cp:coreProperties>
</file>